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67E6B" w14:textId="77777777" w:rsidR="00663BB3" w:rsidRPr="00D44413" w:rsidRDefault="00663BB3" w:rsidP="4104C8D5">
      <w:pPr>
        <w:rPr>
          <w:rFonts w:ascii="Roboto" w:eastAsiaTheme="majorEastAsia" w:hAnsi="Roboto" w:cs="Arial"/>
          <w:color w:val="2F5496" w:themeColor="accent1" w:themeShade="BF"/>
          <w:lang w:eastAsia="ja-JP"/>
        </w:rPr>
      </w:pPr>
      <w:r>
        <w:rPr>
          <w:noProof/>
        </w:rPr>
        <w:drawing>
          <wp:anchor distT="0" distB="0" distL="114300" distR="114300" simplePos="0" relativeHeight="251658240" behindDoc="0" locked="0" layoutInCell="1" allowOverlap="1" wp14:anchorId="4EA81FF1" wp14:editId="722F770E">
            <wp:simplePos x="0" y="0"/>
            <wp:positionH relativeFrom="column">
              <wp:posOffset>2043430</wp:posOffset>
            </wp:positionH>
            <wp:positionV relativeFrom="paragraph">
              <wp:posOffset>-140483</wp:posOffset>
            </wp:positionV>
            <wp:extent cx="2609850" cy="2008177"/>
            <wp:effectExtent l="0" t="0" r="0" b="0"/>
            <wp:wrapNone/>
            <wp:docPr id="3" name="Picture 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for a compan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9850" cy="2008177"/>
                    </a:xfrm>
                    <a:prstGeom prst="rect">
                      <a:avLst/>
                    </a:prstGeom>
                    <a:noFill/>
                    <a:ln>
                      <a:noFill/>
                    </a:ln>
                  </pic:spPr>
                </pic:pic>
              </a:graphicData>
            </a:graphic>
            <wp14:sizeRelH relativeFrom="page">
              <wp14:pctWidth>0</wp14:pctWidth>
            </wp14:sizeRelH>
            <wp14:sizeRelV relativeFrom="page">
              <wp14:pctHeight>0</wp14:pctHeight>
            </wp14:sizeRelV>
          </wp:anchor>
        </w:drawing>
      </w:r>
      <w:r w:rsidR="254B9238" w:rsidRPr="4104C8D5">
        <w:rPr>
          <w:rFonts w:ascii="Roboto" w:eastAsiaTheme="majorEastAsia" w:hAnsi="Roboto" w:cs="Arial"/>
          <w:color w:val="2F5496" w:themeColor="accent1" w:themeShade="BF"/>
          <w:lang w:eastAsia="ja-JP"/>
        </w:rPr>
        <w:t xml:space="preserve"> </w:t>
      </w:r>
    </w:p>
    <w:p w14:paraId="0A0C8CEB" w14:textId="77777777" w:rsidR="00663BB3" w:rsidRPr="00D44413" w:rsidRDefault="00663BB3" w:rsidP="00663BB3">
      <w:pPr>
        <w:rPr>
          <w:rFonts w:ascii="Roboto" w:hAnsi="Roboto"/>
          <w:b/>
        </w:rPr>
      </w:pPr>
    </w:p>
    <w:p w14:paraId="1E86C6C6" w14:textId="77777777" w:rsidR="00663BB3" w:rsidRPr="00D44413" w:rsidRDefault="00663BB3" w:rsidP="00663BB3">
      <w:pPr>
        <w:jc w:val="center"/>
        <w:rPr>
          <w:rFonts w:ascii="Roboto" w:hAnsi="Roboto" w:cs="Times New Roman"/>
          <w:b/>
          <w:bCs/>
          <w:color w:val="000000"/>
        </w:rPr>
      </w:pPr>
    </w:p>
    <w:p w14:paraId="338464A2" w14:textId="77777777" w:rsidR="00663BB3" w:rsidRPr="00D44413" w:rsidRDefault="00663BB3" w:rsidP="00663BB3">
      <w:pPr>
        <w:jc w:val="center"/>
        <w:rPr>
          <w:rFonts w:ascii="Roboto" w:hAnsi="Roboto" w:cs="Times New Roman"/>
          <w:b/>
          <w:bCs/>
          <w:color w:val="000000"/>
        </w:rPr>
      </w:pPr>
    </w:p>
    <w:p w14:paraId="7915785C" w14:textId="77777777" w:rsidR="00663BB3" w:rsidRPr="00D44413" w:rsidRDefault="00663BB3" w:rsidP="00663BB3">
      <w:pPr>
        <w:jc w:val="center"/>
        <w:rPr>
          <w:rFonts w:ascii="Roboto" w:hAnsi="Roboto" w:cs="Times New Roman"/>
          <w:b/>
          <w:bCs/>
          <w:color w:val="000000"/>
        </w:rPr>
      </w:pPr>
    </w:p>
    <w:p w14:paraId="47B755A3" w14:textId="77777777" w:rsidR="00663BB3" w:rsidRPr="00D44413" w:rsidRDefault="00663BB3" w:rsidP="00663BB3">
      <w:pPr>
        <w:jc w:val="center"/>
        <w:rPr>
          <w:rFonts w:ascii="Roboto" w:hAnsi="Roboto" w:cs="Times New Roman"/>
          <w:b/>
          <w:bCs/>
          <w:color w:val="000000"/>
        </w:rPr>
      </w:pPr>
    </w:p>
    <w:p w14:paraId="5F5D1D90" w14:textId="77777777" w:rsidR="00663BB3" w:rsidRPr="00D44413" w:rsidRDefault="00663BB3" w:rsidP="00663BB3">
      <w:pPr>
        <w:jc w:val="center"/>
        <w:rPr>
          <w:rFonts w:ascii="Roboto" w:hAnsi="Roboto" w:cs="Times New Roman"/>
          <w:b/>
          <w:bCs/>
          <w:color w:val="000000"/>
        </w:rPr>
      </w:pPr>
    </w:p>
    <w:p w14:paraId="124404DE" w14:textId="77777777" w:rsidR="00663BB3" w:rsidRPr="00D44413" w:rsidRDefault="00663BB3" w:rsidP="00663BB3">
      <w:pPr>
        <w:jc w:val="center"/>
        <w:rPr>
          <w:rFonts w:ascii="Roboto" w:hAnsi="Roboto" w:cs="Times New Roman"/>
          <w:b/>
          <w:bCs/>
          <w:color w:val="000000"/>
        </w:rPr>
      </w:pPr>
    </w:p>
    <w:p w14:paraId="5818177C" w14:textId="77777777" w:rsidR="00663BB3" w:rsidRDefault="00663BB3" w:rsidP="00F55960">
      <w:pPr>
        <w:rPr>
          <w:rFonts w:ascii="Roboto" w:hAnsi="Roboto" w:cs="Times New Roman"/>
          <w:b/>
          <w:bCs/>
          <w:color w:val="000000"/>
          <w:sz w:val="56"/>
          <w:szCs w:val="56"/>
        </w:rPr>
      </w:pPr>
    </w:p>
    <w:p w14:paraId="3F9BBB10" w14:textId="641D2E4E" w:rsidR="00663BB3" w:rsidRPr="00FF6066" w:rsidRDefault="00663BB3" w:rsidP="00FF6066">
      <w:pPr>
        <w:jc w:val="center"/>
        <w:rPr>
          <w:rFonts w:ascii="Roboto" w:hAnsi="Roboto"/>
          <w:b/>
          <w:sz w:val="56"/>
          <w:szCs w:val="56"/>
        </w:rPr>
      </w:pPr>
      <w:r w:rsidRPr="00D44413">
        <w:rPr>
          <w:rFonts w:ascii="Roboto" w:hAnsi="Roboto" w:cs="Times New Roman"/>
          <w:b/>
          <w:bCs/>
          <w:color w:val="000000"/>
          <w:sz w:val="56"/>
          <w:szCs w:val="56"/>
        </w:rPr>
        <w:t xml:space="preserve">Child Protection and Safeguarding Policy </w:t>
      </w:r>
    </w:p>
    <w:p w14:paraId="54643BFD" w14:textId="77777777" w:rsidR="00663BB3" w:rsidRPr="00D44413" w:rsidRDefault="00663BB3" w:rsidP="00663BB3">
      <w:pPr>
        <w:ind w:left="284"/>
        <w:rPr>
          <w:rFonts w:ascii="Roboto" w:hAnsi="Roboto"/>
        </w:rPr>
      </w:pPr>
      <w:r w:rsidRPr="00D44413">
        <w:rPr>
          <w:rFonts w:ascii="Roboto" w:hAnsi="Roboto"/>
        </w:rPr>
        <w:t xml:space="preserve">The Consortium </w:t>
      </w:r>
      <w:r>
        <w:rPr>
          <w:rFonts w:ascii="Roboto" w:hAnsi="Roboto"/>
        </w:rPr>
        <w:t>Academy Trust</w:t>
      </w:r>
      <w:r w:rsidRPr="00D44413">
        <w:rPr>
          <w:rFonts w:ascii="Roboto" w:hAnsi="Roboto"/>
        </w:rPr>
        <w:t xml:space="preserve"> (TCAT)</w:t>
      </w:r>
    </w:p>
    <w:p w14:paraId="245E3752" w14:textId="77777777" w:rsidR="00663BB3" w:rsidRPr="00D44413" w:rsidRDefault="00663BB3" w:rsidP="00663BB3">
      <w:pPr>
        <w:ind w:firstLine="284"/>
        <w:rPr>
          <w:rFonts w:ascii="Roboto" w:hAnsi="Roboto"/>
        </w:rPr>
      </w:pPr>
      <w:r w:rsidRPr="00D44413">
        <w:rPr>
          <w:rFonts w:ascii="Roboto" w:hAnsi="Roboto"/>
        </w:rPr>
        <w:t>An Exempt Charity Limited by Guarantee</w:t>
      </w:r>
    </w:p>
    <w:p w14:paraId="534960F4" w14:textId="5365E0F0" w:rsidR="00663BB3" w:rsidRPr="001D2212" w:rsidRDefault="00663BB3" w:rsidP="001D2212">
      <w:pPr>
        <w:ind w:firstLine="284"/>
        <w:rPr>
          <w:rFonts w:ascii="Roboto" w:hAnsi="Roboto"/>
          <w:color w:val="000000"/>
        </w:rPr>
      </w:pPr>
      <w:r w:rsidRPr="00D44413">
        <w:rPr>
          <w:rFonts w:ascii="Roboto" w:hAnsi="Roboto"/>
        </w:rPr>
        <w:t xml:space="preserve">Company Number </w:t>
      </w:r>
      <w:r w:rsidRPr="00D44413">
        <w:rPr>
          <w:rFonts w:ascii="Roboto" w:hAnsi="Roboto"/>
          <w:color w:val="000000"/>
        </w:rPr>
        <w:t>07665828</w:t>
      </w: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1"/>
        <w:gridCol w:w="6847"/>
      </w:tblGrid>
      <w:tr w:rsidR="00BA73D6" w:rsidRPr="00F55960" w14:paraId="34B3E20C" w14:textId="77777777" w:rsidTr="001D2212">
        <w:trPr>
          <w:trHeight w:val="264"/>
        </w:trPr>
        <w:tc>
          <w:tcPr>
            <w:tcW w:w="3501" w:type="dxa"/>
          </w:tcPr>
          <w:p w14:paraId="411955B8" w14:textId="77777777" w:rsidR="00663BB3" w:rsidRPr="00F55960" w:rsidRDefault="00663BB3" w:rsidP="000E4B89">
            <w:pPr>
              <w:ind w:right="695"/>
              <w:rPr>
                <w:rFonts w:cstheme="minorHAnsi"/>
                <w:b/>
              </w:rPr>
            </w:pPr>
            <w:r w:rsidRPr="00F55960">
              <w:rPr>
                <w:rFonts w:cstheme="minorHAnsi"/>
              </w:rPr>
              <w:t xml:space="preserve">Status: </w:t>
            </w:r>
          </w:p>
        </w:tc>
        <w:tc>
          <w:tcPr>
            <w:tcW w:w="6847" w:type="dxa"/>
          </w:tcPr>
          <w:p w14:paraId="03FA4EF6" w14:textId="77777777" w:rsidR="00663BB3" w:rsidRPr="00F55960" w:rsidRDefault="00663BB3" w:rsidP="00657B8B">
            <w:pPr>
              <w:rPr>
                <w:rFonts w:cstheme="minorHAnsi"/>
              </w:rPr>
            </w:pPr>
            <w:r w:rsidRPr="00F55960">
              <w:rPr>
                <w:rFonts w:cstheme="minorHAnsi"/>
              </w:rPr>
              <w:t>Live</w:t>
            </w:r>
          </w:p>
        </w:tc>
      </w:tr>
      <w:tr w:rsidR="00BA73D6" w:rsidRPr="00F55960" w14:paraId="7AFD70EA" w14:textId="77777777" w:rsidTr="001D2212">
        <w:trPr>
          <w:trHeight w:val="264"/>
        </w:trPr>
        <w:tc>
          <w:tcPr>
            <w:tcW w:w="3501" w:type="dxa"/>
          </w:tcPr>
          <w:p w14:paraId="73F3C66A" w14:textId="77777777" w:rsidR="00663BB3" w:rsidRPr="00F55960" w:rsidRDefault="00663BB3" w:rsidP="00BA73D6">
            <w:pPr>
              <w:ind w:right="700"/>
              <w:rPr>
                <w:rFonts w:cstheme="minorHAnsi"/>
              </w:rPr>
            </w:pPr>
            <w:r w:rsidRPr="00F55960">
              <w:rPr>
                <w:rFonts w:cstheme="minorHAnsi"/>
              </w:rPr>
              <w:t>Policy Owner (position)</w:t>
            </w:r>
          </w:p>
        </w:tc>
        <w:tc>
          <w:tcPr>
            <w:tcW w:w="6847" w:type="dxa"/>
          </w:tcPr>
          <w:p w14:paraId="6A0FCB77" w14:textId="77777777" w:rsidR="00663BB3" w:rsidRPr="00F55960" w:rsidRDefault="00663BB3" w:rsidP="00657B8B">
            <w:pPr>
              <w:rPr>
                <w:rFonts w:cstheme="minorHAnsi"/>
              </w:rPr>
            </w:pPr>
            <w:r w:rsidRPr="00F55960">
              <w:rPr>
                <w:rFonts w:cstheme="minorHAnsi"/>
              </w:rPr>
              <w:t>Trust DSL</w:t>
            </w:r>
          </w:p>
        </w:tc>
      </w:tr>
      <w:tr w:rsidR="00BA73D6" w:rsidRPr="00F55960" w14:paraId="494859A8" w14:textId="77777777" w:rsidTr="001D2212">
        <w:trPr>
          <w:trHeight w:val="264"/>
        </w:trPr>
        <w:tc>
          <w:tcPr>
            <w:tcW w:w="3501" w:type="dxa"/>
          </w:tcPr>
          <w:p w14:paraId="67E1B54B" w14:textId="77777777" w:rsidR="00663BB3" w:rsidRPr="00F55960" w:rsidRDefault="00663BB3" w:rsidP="00BA73D6">
            <w:pPr>
              <w:ind w:right="558"/>
              <w:rPr>
                <w:rFonts w:cstheme="minorHAnsi"/>
              </w:rPr>
            </w:pPr>
            <w:r w:rsidRPr="00F55960">
              <w:rPr>
                <w:rFonts w:cstheme="minorHAnsi"/>
              </w:rPr>
              <w:t>Statutory / Recommended</w:t>
            </w:r>
          </w:p>
        </w:tc>
        <w:tc>
          <w:tcPr>
            <w:tcW w:w="6847" w:type="dxa"/>
          </w:tcPr>
          <w:p w14:paraId="58F4FADA" w14:textId="77777777" w:rsidR="00663BB3" w:rsidRPr="00F55960" w:rsidRDefault="00663BB3" w:rsidP="00657B8B">
            <w:pPr>
              <w:rPr>
                <w:rFonts w:cstheme="minorHAnsi"/>
              </w:rPr>
            </w:pPr>
            <w:r w:rsidRPr="00F55960">
              <w:rPr>
                <w:rFonts w:cstheme="minorHAnsi"/>
              </w:rPr>
              <w:t>Statutory</w:t>
            </w:r>
          </w:p>
        </w:tc>
      </w:tr>
      <w:tr w:rsidR="00BA73D6" w:rsidRPr="00F55960" w14:paraId="646FEDDF" w14:textId="77777777" w:rsidTr="001D2212">
        <w:trPr>
          <w:trHeight w:val="264"/>
        </w:trPr>
        <w:tc>
          <w:tcPr>
            <w:tcW w:w="3501" w:type="dxa"/>
          </w:tcPr>
          <w:p w14:paraId="77A46169" w14:textId="77777777" w:rsidR="00663BB3" w:rsidRPr="00F55960" w:rsidRDefault="00663BB3" w:rsidP="00BA73D6">
            <w:pPr>
              <w:ind w:right="416"/>
              <w:rPr>
                <w:rFonts w:cstheme="minorHAnsi"/>
              </w:rPr>
            </w:pPr>
            <w:r w:rsidRPr="00F55960">
              <w:rPr>
                <w:rFonts w:cstheme="minorHAnsi"/>
              </w:rPr>
              <w:t xml:space="preserve">Date Adopted </w:t>
            </w:r>
          </w:p>
        </w:tc>
        <w:tc>
          <w:tcPr>
            <w:tcW w:w="6847" w:type="dxa"/>
          </w:tcPr>
          <w:p w14:paraId="783A021C" w14:textId="77777777" w:rsidR="00663BB3" w:rsidRPr="00F55960" w:rsidRDefault="00663BB3" w:rsidP="00657B8B">
            <w:pPr>
              <w:rPr>
                <w:rFonts w:cstheme="minorHAnsi"/>
              </w:rPr>
            </w:pPr>
            <w:r w:rsidRPr="00F55960">
              <w:rPr>
                <w:rFonts w:cstheme="minorHAnsi"/>
              </w:rPr>
              <w:t>October 2018</w:t>
            </w:r>
          </w:p>
        </w:tc>
      </w:tr>
      <w:tr w:rsidR="00BA73D6" w:rsidRPr="00F55960" w14:paraId="4064876C" w14:textId="77777777" w:rsidTr="001D2212">
        <w:trPr>
          <w:trHeight w:val="260"/>
        </w:trPr>
        <w:tc>
          <w:tcPr>
            <w:tcW w:w="3501" w:type="dxa"/>
          </w:tcPr>
          <w:p w14:paraId="35056E09" w14:textId="77777777" w:rsidR="00663BB3" w:rsidRPr="00F55960" w:rsidRDefault="00663BB3" w:rsidP="00657B8B">
            <w:pPr>
              <w:rPr>
                <w:rFonts w:cstheme="minorHAnsi"/>
              </w:rPr>
            </w:pPr>
            <w:r w:rsidRPr="00F55960">
              <w:rPr>
                <w:rFonts w:cstheme="minorHAnsi"/>
              </w:rPr>
              <w:t>Review Period</w:t>
            </w:r>
          </w:p>
        </w:tc>
        <w:tc>
          <w:tcPr>
            <w:tcW w:w="6847" w:type="dxa"/>
          </w:tcPr>
          <w:p w14:paraId="2C5B29EF" w14:textId="77777777" w:rsidR="00663BB3" w:rsidRPr="00F55960" w:rsidRDefault="00663BB3" w:rsidP="00657B8B">
            <w:pPr>
              <w:rPr>
                <w:rFonts w:cstheme="minorHAnsi"/>
              </w:rPr>
            </w:pPr>
            <w:r w:rsidRPr="00F55960">
              <w:rPr>
                <w:rFonts w:cstheme="minorHAnsi"/>
              </w:rPr>
              <w:t>Annual</w:t>
            </w:r>
          </w:p>
        </w:tc>
      </w:tr>
      <w:tr w:rsidR="00BA73D6" w:rsidRPr="00F55960" w14:paraId="1EB463B2" w14:textId="77777777" w:rsidTr="001D2212">
        <w:trPr>
          <w:trHeight w:val="251"/>
        </w:trPr>
        <w:tc>
          <w:tcPr>
            <w:tcW w:w="3501" w:type="dxa"/>
          </w:tcPr>
          <w:p w14:paraId="6BAC0CA7" w14:textId="77777777" w:rsidR="00663BB3" w:rsidRPr="00F55960" w:rsidRDefault="00663BB3" w:rsidP="00657B8B">
            <w:pPr>
              <w:rPr>
                <w:rFonts w:cstheme="minorHAnsi"/>
              </w:rPr>
            </w:pPr>
            <w:r w:rsidRPr="00F55960">
              <w:rPr>
                <w:rFonts w:cstheme="minorHAnsi"/>
              </w:rPr>
              <w:t>Latest Review Date</w:t>
            </w:r>
          </w:p>
        </w:tc>
        <w:tc>
          <w:tcPr>
            <w:tcW w:w="6847" w:type="dxa"/>
          </w:tcPr>
          <w:p w14:paraId="426E5B61" w14:textId="50C6F3B7" w:rsidR="00663BB3" w:rsidRPr="00F55960" w:rsidRDefault="00FD5375" w:rsidP="00657B8B">
            <w:pPr>
              <w:rPr>
                <w:rFonts w:cstheme="minorHAnsi"/>
              </w:rPr>
            </w:pPr>
            <w:r>
              <w:rPr>
                <w:rFonts w:cstheme="minorHAnsi"/>
              </w:rPr>
              <w:t>July 2025</w:t>
            </w:r>
            <w:r w:rsidR="00663BB3" w:rsidRPr="00F55960">
              <w:rPr>
                <w:rFonts w:cstheme="minorHAnsi"/>
              </w:rPr>
              <w:t xml:space="preserve"> </w:t>
            </w:r>
          </w:p>
        </w:tc>
      </w:tr>
      <w:tr w:rsidR="00BA73D6" w:rsidRPr="00F55960" w14:paraId="6612EF0F" w14:textId="77777777" w:rsidTr="001D2212">
        <w:trPr>
          <w:trHeight w:val="251"/>
        </w:trPr>
        <w:tc>
          <w:tcPr>
            <w:tcW w:w="3501" w:type="dxa"/>
          </w:tcPr>
          <w:p w14:paraId="096153C6" w14:textId="77777777" w:rsidR="00663BB3" w:rsidRPr="00F55960" w:rsidRDefault="00663BB3" w:rsidP="00657B8B">
            <w:pPr>
              <w:rPr>
                <w:rFonts w:cstheme="minorHAnsi"/>
              </w:rPr>
            </w:pPr>
            <w:r w:rsidRPr="00F55960">
              <w:rPr>
                <w:rFonts w:cstheme="minorHAnsi"/>
              </w:rPr>
              <w:t>Revision</w:t>
            </w:r>
          </w:p>
        </w:tc>
        <w:tc>
          <w:tcPr>
            <w:tcW w:w="6847" w:type="dxa"/>
          </w:tcPr>
          <w:p w14:paraId="75D77791" w14:textId="05391918" w:rsidR="00663BB3" w:rsidRPr="00F55960" w:rsidRDefault="00EC204B" w:rsidP="00657B8B">
            <w:pPr>
              <w:rPr>
                <w:rFonts w:cstheme="minorHAnsi"/>
              </w:rPr>
            </w:pPr>
            <w:r>
              <w:rPr>
                <w:rFonts w:cstheme="minorHAnsi"/>
              </w:rPr>
              <w:t>9</w:t>
            </w:r>
          </w:p>
        </w:tc>
      </w:tr>
      <w:tr w:rsidR="00BA73D6" w:rsidRPr="00F55960" w14:paraId="2CF64E8B" w14:textId="77777777" w:rsidTr="001D2212">
        <w:trPr>
          <w:trHeight w:val="251"/>
        </w:trPr>
        <w:tc>
          <w:tcPr>
            <w:tcW w:w="3501" w:type="dxa"/>
          </w:tcPr>
          <w:p w14:paraId="7F69F62D" w14:textId="77777777" w:rsidR="00663BB3" w:rsidRPr="00F55960" w:rsidRDefault="00663BB3" w:rsidP="00657B8B">
            <w:pPr>
              <w:rPr>
                <w:rFonts w:cstheme="minorHAnsi"/>
              </w:rPr>
            </w:pPr>
            <w:r w:rsidRPr="00F55960">
              <w:rPr>
                <w:rFonts w:cstheme="minorHAnsi"/>
              </w:rPr>
              <w:t>Next Review Date</w:t>
            </w:r>
          </w:p>
        </w:tc>
        <w:tc>
          <w:tcPr>
            <w:tcW w:w="6847" w:type="dxa"/>
          </w:tcPr>
          <w:p w14:paraId="1F16137C" w14:textId="4C0BAC0E" w:rsidR="00663BB3" w:rsidRPr="00F55960" w:rsidRDefault="00FD5375" w:rsidP="00657B8B">
            <w:pPr>
              <w:rPr>
                <w:rFonts w:cstheme="minorHAnsi"/>
              </w:rPr>
            </w:pPr>
            <w:r>
              <w:rPr>
                <w:rFonts w:cstheme="minorHAnsi"/>
              </w:rPr>
              <w:t xml:space="preserve">July </w:t>
            </w:r>
            <w:r w:rsidR="00663BB3" w:rsidRPr="00F55960">
              <w:rPr>
                <w:rFonts w:cstheme="minorHAnsi"/>
              </w:rPr>
              <w:t>202</w:t>
            </w:r>
            <w:r>
              <w:rPr>
                <w:rFonts w:cstheme="minorHAnsi"/>
              </w:rPr>
              <w:t>6</w:t>
            </w:r>
          </w:p>
        </w:tc>
      </w:tr>
      <w:tr w:rsidR="00BA73D6" w:rsidRPr="00F55960" w14:paraId="54F88D2A" w14:textId="77777777" w:rsidTr="001D2212">
        <w:trPr>
          <w:trHeight w:val="264"/>
        </w:trPr>
        <w:tc>
          <w:tcPr>
            <w:tcW w:w="3501" w:type="dxa"/>
          </w:tcPr>
          <w:p w14:paraId="003003D1" w14:textId="77777777" w:rsidR="00663BB3" w:rsidRPr="00F55960" w:rsidRDefault="00663BB3" w:rsidP="00657B8B">
            <w:pPr>
              <w:rPr>
                <w:rFonts w:cstheme="minorHAnsi"/>
              </w:rPr>
            </w:pPr>
            <w:r w:rsidRPr="00F55960">
              <w:rPr>
                <w:rFonts w:cstheme="minorHAnsi"/>
              </w:rPr>
              <w:t>Advisory Committee</w:t>
            </w:r>
          </w:p>
        </w:tc>
        <w:tc>
          <w:tcPr>
            <w:tcW w:w="6847" w:type="dxa"/>
          </w:tcPr>
          <w:p w14:paraId="4D0F09D2" w14:textId="77777777" w:rsidR="00663BB3" w:rsidRPr="00F55960" w:rsidRDefault="00663BB3" w:rsidP="00657B8B">
            <w:pPr>
              <w:rPr>
                <w:rFonts w:cstheme="minorHAnsi"/>
              </w:rPr>
            </w:pPr>
            <w:r w:rsidRPr="00F55960">
              <w:rPr>
                <w:rFonts w:cstheme="minorHAnsi"/>
              </w:rPr>
              <w:t xml:space="preserve">Trust Board </w:t>
            </w:r>
          </w:p>
        </w:tc>
      </w:tr>
      <w:tr w:rsidR="00BA73D6" w:rsidRPr="00F55960" w14:paraId="358071BD" w14:textId="77777777" w:rsidTr="001D2212">
        <w:trPr>
          <w:trHeight w:val="385"/>
        </w:trPr>
        <w:tc>
          <w:tcPr>
            <w:tcW w:w="3501" w:type="dxa"/>
          </w:tcPr>
          <w:p w14:paraId="3E48BF5D" w14:textId="77777777" w:rsidR="00BA73D6" w:rsidRDefault="00663BB3" w:rsidP="00657B8B">
            <w:pPr>
              <w:rPr>
                <w:rFonts w:cstheme="minorHAnsi"/>
              </w:rPr>
            </w:pPr>
            <w:r w:rsidRPr="00F55960">
              <w:rPr>
                <w:rFonts w:cstheme="minorHAnsi"/>
              </w:rPr>
              <w:t xml:space="preserve">Linked Documents </w:t>
            </w:r>
          </w:p>
          <w:p w14:paraId="5E4C5E3F" w14:textId="445CFC52" w:rsidR="00663BB3" w:rsidRPr="00F55960" w:rsidRDefault="00663BB3" w:rsidP="00BA73D6">
            <w:pPr>
              <w:ind w:right="700"/>
              <w:rPr>
                <w:rFonts w:cstheme="minorHAnsi"/>
              </w:rPr>
            </w:pPr>
            <w:r w:rsidRPr="00F55960">
              <w:rPr>
                <w:rFonts w:cstheme="minorHAnsi"/>
              </w:rPr>
              <w:t>and Policies</w:t>
            </w:r>
          </w:p>
          <w:p w14:paraId="32C8767F" w14:textId="77777777" w:rsidR="00663BB3" w:rsidRPr="00F55960" w:rsidRDefault="00663BB3" w:rsidP="00657B8B">
            <w:pPr>
              <w:tabs>
                <w:tab w:val="left" w:pos="2790"/>
              </w:tabs>
              <w:rPr>
                <w:rFonts w:cstheme="minorHAnsi"/>
              </w:rPr>
            </w:pPr>
            <w:r w:rsidRPr="00F55960">
              <w:rPr>
                <w:rFonts w:cstheme="minorHAnsi"/>
              </w:rPr>
              <w:tab/>
            </w:r>
          </w:p>
          <w:p w14:paraId="4F76B749" w14:textId="77777777" w:rsidR="00663BB3" w:rsidRPr="00F55960" w:rsidRDefault="00663BB3" w:rsidP="00657B8B">
            <w:pPr>
              <w:tabs>
                <w:tab w:val="left" w:pos="3285"/>
              </w:tabs>
              <w:rPr>
                <w:rFonts w:cstheme="minorHAnsi"/>
              </w:rPr>
            </w:pPr>
            <w:r w:rsidRPr="00F55960">
              <w:rPr>
                <w:rFonts w:cstheme="minorHAnsi"/>
              </w:rPr>
              <w:tab/>
            </w:r>
          </w:p>
        </w:tc>
        <w:tc>
          <w:tcPr>
            <w:tcW w:w="6847" w:type="dxa"/>
          </w:tcPr>
          <w:p w14:paraId="46C2B712" w14:textId="3D6688F7" w:rsidR="775D5867" w:rsidRPr="00557D99" w:rsidRDefault="775D5867" w:rsidP="00DD333F">
            <w:pPr>
              <w:rPr>
                <w:rFonts w:cstheme="minorHAnsi"/>
              </w:rPr>
            </w:pPr>
            <w:r w:rsidRPr="00557D99">
              <w:rPr>
                <w:rFonts w:eastAsia="Arial" w:cstheme="minorHAnsi"/>
                <w:b/>
                <w:bCs/>
                <w:color w:val="000000" w:themeColor="text1"/>
              </w:rPr>
              <w:t>Legislation</w:t>
            </w:r>
          </w:p>
          <w:p w14:paraId="3893FD57" w14:textId="29215634" w:rsidR="775D5867" w:rsidRPr="00557D99" w:rsidRDefault="775D5867" w:rsidP="00EC204B">
            <w:pPr>
              <w:pStyle w:val="ListParagraph"/>
              <w:numPr>
                <w:ilvl w:val="0"/>
                <w:numId w:val="10"/>
              </w:numPr>
              <w:rPr>
                <w:rFonts w:eastAsia="Roboto" w:cstheme="minorHAnsi"/>
                <w:sz w:val="24"/>
                <w:szCs w:val="24"/>
                <w:lang w:val="en-GB"/>
              </w:rPr>
            </w:pPr>
            <w:r w:rsidRPr="00557D99">
              <w:rPr>
                <w:rFonts w:eastAsia="Roboto" w:cstheme="minorHAnsi"/>
                <w:sz w:val="24"/>
                <w:szCs w:val="24"/>
                <w:lang w:val="en-GB"/>
              </w:rPr>
              <w:t>Children Act 1989</w:t>
            </w:r>
          </w:p>
          <w:p w14:paraId="58571A5E" w14:textId="72EAC42F" w:rsidR="775D5867" w:rsidRPr="00557D99" w:rsidRDefault="775D5867" w:rsidP="00EC204B">
            <w:pPr>
              <w:pStyle w:val="ListParagraph"/>
              <w:numPr>
                <w:ilvl w:val="0"/>
                <w:numId w:val="10"/>
              </w:numPr>
              <w:rPr>
                <w:rFonts w:eastAsia="Roboto" w:cstheme="minorHAnsi"/>
                <w:sz w:val="24"/>
                <w:szCs w:val="24"/>
                <w:lang w:val="en-GB"/>
              </w:rPr>
            </w:pPr>
            <w:r w:rsidRPr="00557D99">
              <w:rPr>
                <w:rFonts w:eastAsia="Roboto" w:cstheme="minorHAnsi"/>
                <w:sz w:val="24"/>
                <w:szCs w:val="24"/>
                <w:lang w:val="en-GB"/>
              </w:rPr>
              <w:t>Sexual Offences Act 2003</w:t>
            </w:r>
          </w:p>
          <w:p w14:paraId="7E425821" w14:textId="20F23804" w:rsidR="775D5867" w:rsidRPr="00557D99" w:rsidRDefault="775D5867" w:rsidP="00EC204B">
            <w:pPr>
              <w:pStyle w:val="ListParagraph"/>
              <w:numPr>
                <w:ilvl w:val="0"/>
                <w:numId w:val="10"/>
              </w:numPr>
              <w:rPr>
                <w:rFonts w:eastAsia="Roboto" w:cstheme="minorHAnsi"/>
                <w:sz w:val="24"/>
                <w:szCs w:val="24"/>
                <w:lang w:val="en-GB"/>
              </w:rPr>
            </w:pPr>
            <w:r w:rsidRPr="00557D99">
              <w:rPr>
                <w:rFonts w:eastAsia="Roboto" w:cstheme="minorHAnsi"/>
                <w:sz w:val="24"/>
                <w:szCs w:val="24"/>
                <w:lang w:val="en-GB"/>
              </w:rPr>
              <w:t>Female Genital Mutilation Act 2003 (as inserted by the Serious Crime Act 2015)</w:t>
            </w:r>
          </w:p>
          <w:p w14:paraId="17D73DC2" w14:textId="02FEB7CE" w:rsidR="775D5867" w:rsidRPr="00557D99" w:rsidRDefault="775D5867" w:rsidP="00EC204B">
            <w:pPr>
              <w:pStyle w:val="ListParagraph"/>
              <w:numPr>
                <w:ilvl w:val="0"/>
                <w:numId w:val="10"/>
              </w:numPr>
              <w:rPr>
                <w:rFonts w:eastAsia="Roboto" w:cstheme="minorHAnsi"/>
                <w:sz w:val="24"/>
                <w:szCs w:val="24"/>
                <w:lang w:val="en-GB"/>
              </w:rPr>
            </w:pPr>
            <w:r w:rsidRPr="00557D99">
              <w:rPr>
                <w:rFonts w:eastAsia="Roboto" w:cstheme="minorHAnsi"/>
                <w:sz w:val="24"/>
                <w:szCs w:val="24"/>
                <w:lang w:val="en-GB"/>
              </w:rPr>
              <w:t>Children Act 2004</w:t>
            </w:r>
          </w:p>
          <w:p w14:paraId="2685EDE6" w14:textId="5C47CF80" w:rsidR="775D5867" w:rsidRPr="00557D99" w:rsidRDefault="775D5867" w:rsidP="00EC204B">
            <w:pPr>
              <w:pStyle w:val="ListParagraph"/>
              <w:numPr>
                <w:ilvl w:val="0"/>
                <w:numId w:val="10"/>
              </w:numPr>
              <w:rPr>
                <w:rFonts w:eastAsia="Roboto" w:cstheme="minorHAnsi"/>
                <w:sz w:val="24"/>
                <w:szCs w:val="24"/>
                <w:lang w:val="en-GB"/>
              </w:rPr>
            </w:pPr>
            <w:r w:rsidRPr="00557D99">
              <w:rPr>
                <w:rFonts w:eastAsia="Roboto" w:cstheme="minorHAnsi"/>
                <w:sz w:val="24"/>
                <w:szCs w:val="24"/>
                <w:lang w:val="en-GB"/>
              </w:rPr>
              <w:t>Safeguarding Vulnerable Groups Act 2006</w:t>
            </w:r>
          </w:p>
          <w:p w14:paraId="1825190B" w14:textId="4F1C00B6" w:rsidR="775D5867" w:rsidRPr="00557D99" w:rsidRDefault="775D5867" w:rsidP="00EC204B">
            <w:pPr>
              <w:pStyle w:val="ListParagraph"/>
              <w:numPr>
                <w:ilvl w:val="0"/>
                <w:numId w:val="10"/>
              </w:numPr>
              <w:rPr>
                <w:rFonts w:eastAsia="Roboto" w:cstheme="minorHAnsi"/>
                <w:sz w:val="24"/>
                <w:szCs w:val="24"/>
                <w:lang w:val="en-GB"/>
              </w:rPr>
            </w:pPr>
            <w:r w:rsidRPr="00557D99">
              <w:rPr>
                <w:rFonts w:eastAsia="Roboto" w:cstheme="minorHAnsi"/>
                <w:sz w:val="24"/>
                <w:szCs w:val="24"/>
                <w:lang w:val="en-GB"/>
              </w:rPr>
              <w:t xml:space="preserve">Apprenticeships, Children and Learning Act 2009 </w:t>
            </w:r>
          </w:p>
          <w:p w14:paraId="1CD9EE9C" w14:textId="5FA9EB75" w:rsidR="775D5867" w:rsidRPr="00557D99" w:rsidRDefault="775D5867" w:rsidP="00EC204B">
            <w:pPr>
              <w:pStyle w:val="ListParagraph"/>
              <w:numPr>
                <w:ilvl w:val="0"/>
                <w:numId w:val="10"/>
              </w:numPr>
              <w:rPr>
                <w:rFonts w:eastAsia="Roboto" w:cstheme="minorHAnsi"/>
                <w:sz w:val="24"/>
                <w:szCs w:val="24"/>
                <w:lang w:val="en-GB"/>
              </w:rPr>
            </w:pPr>
            <w:r w:rsidRPr="00557D99">
              <w:rPr>
                <w:rFonts w:eastAsia="Roboto" w:cstheme="minorHAnsi"/>
                <w:sz w:val="24"/>
                <w:szCs w:val="24"/>
                <w:lang w:val="en-GB"/>
              </w:rPr>
              <w:t>Equality Act 2010</w:t>
            </w:r>
          </w:p>
          <w:p w14:paraId="6452D382" w14:textId="276842DC" w:rsidR="775D5867" w:rsidRPr="00557D99" w:rsidRDefault="775D5867" w:rsidP="00EC204B">
            <w:pPr>
              <w:pStyle w:val="ListParagraph"/>
              <w:numPr>
                <w:ilvl w:val="0"/>
                <w:numId w:val="10"/>
              </w:numPr>
              <w:rPr>
                <w:rFonts w:eastAsia="Roboto" w:cstheme="minorHAnsi"/>
                <w:sz w:val="24"/>
                <w:szCs w:val="24"/>
                <w:lang w:val="en-GB"/>
              </w:rPr>
            </w:pPr>
            <w:r w:rsidRPr="00557D99">
              <w:rPr>
                <w:rFonts w:eastAsia="Roboto" w:cstheme="minorHAnsi"/>
                <w:sz w:val="24"/>
                <w:szCs w:val="24"/>
                <w:lang w:val="en-GB"/>
              </w:rPr>
              <w:t>The Education (School Teachers’ Appraisal) (England) Regulations 2012 (as amended)</w:t>
            </w:r>
          </w:p>
          <w:p w14:paraId="401E5E99" w14:textId="20BB4486" w:rsidR="775D5867" w:rsidRPr="00557D99" w:rsidRDefault="775D5867" w:rsidP="00EC204B">
            <w:pPr>
              <w:pStyle w:val="ListParagraph"/>
              <w:numPr>
                <w:ilvl w:val="0"/>
                <w:numId w:val="10"/>
              </w:numPr>
              <w:rPr>
                <w:rFonts w:eastAsia="Roboto" w:cstheme="minorHAnsi"/>
                <w:sz w:val="24"/>
                <w:szCs w:val="24"/>
                <w:lang w:val="en-GB"/>
              </w:rPr>
            </w:pPr>
            <w:r w:rsidRPr="00557D99">
              <w:rPr>
                <w:rFonts w:eastAsia="Roboto" w:cstheme="minorHAnsi"/>
                <w:sz w:val="24"/>
                <w:szCs w:val="24"/>
                <w:lang w:val="en-GB"/>
              </w:rPr>
              <w:t>Anti-social Behaviour, Crime and Policing Act 2014</w:t>
            </w:r>
          </w:p>
          <w:p w14:paraId="7D453F40" w14:textId="045E4182" w:rsidR="775D5867" w:rsidRPr="00557D99" w:rsidRDefault="775D5867" w:rsidP="00EC204B">
            <w:pPr>
              <w:pStyle w:val="ListParagraph"/>
              <w:numPr>
                <w:ilvl w:val="0"/>
                <w:numId w:val="10"/>
              </w:numPr>
              <w:rPr>
                <w:rFonts w:eastAsia="Roboto" w:cstheme="minorHAnsi"/>
                <w:sz w:val="24"/>
                <w:szCs w:val="24"/>
                <w:lang w:val="en-GB"/>
              </w:rPr>
            </w:pPr>
            <w:r w:rsidRPr="00557D99">
              <w:rPr>
                <w:rFonts w:eastAsia="Roboto" w:cstheme="minorHAnsi"/>
                <w:sz w:val="24"/>
                <w:szCs w:val="24"/>
                <w:lang w:val="en-GB"/>
              </w:rPr>
              <w:t>Counter-Terrorism and Security Act 2015</w:t>
            </w:r>
          </w:p>
          <w:p w14:paraId="4A5A525A" w14:textId="5325638F" w:rsidR="775D5867" w:rsidRPr="00557D99" w:rsidRDefault="775D5867" w:rsidP="00EC204B">
            <w:pPr>
              <w:pStyle w:val="ListParagraph"/>
              <w:numPr>
                <w:ilvl w:val="0"/>
                <w:numId w:val="10"/>
              </w:numPr>
              <w:rPr>
                <w:rFonts w:eastAsia="Roboto" w:cstheme="minorHAnsi"/>
                <w:sz w:val="24"/>
                <w:szCs w:val="24"/>
                <w:lang w:val="en-GB"/>
              </w:rPr>
            </w:pPr>
            <w:r w:rsidRPr="00557D99">
              <w:rPr>
                <w:rFonts w:eastAsia="Roboto" w:cstheme="minorHAnsi"/>
                <w:sz w:val="24"/>
                <w:szCs w:val="24"/>
                <w:lang w:val="en-GB"/>
              </w:rPr>
              <w:t>The UK General Data Protection Regulation (UK GDPR)</w:t>
            </w:r>
          </w:p>
          <w:p w14:paraId="6AE94E1F" w14:textId="2C012327" w:rsidR="775D5867" w:rsidRPr="00557D99" w:rsidRDefault="775D5867" w:rsidP="00EC204B">
            <w:pPr>
              <w:pStyle w:val="ListParagraph"/>
              <w:numPr>
                <w:ilvl w:val="0"/>
                <w:numId w:val="10"/>
              </w:numPr>
              <w:rPr>
                <w:rFonts w:eastAsia="Roboto" w:cstheme="minorHAnsi"/>
                <w:sz w:val="24"/>
                <w:szCs w:val="24"/>
                <w:lang w:val="en-GB"/>
              </w:rPr>
            </w:pPr>
            <w:r w:rsidRPr="00557D99">
              <w:rPr>
                <w:rFonts w:eastAsia="Roboto" w:cstheme="minorHAnsi"/>
                <w:sz w:val="24"/>
                <w:szCs w:val="24"/>
                <w:lang w:val="en-GB"/>
              </w:rPr>
              <w:t>Data Protection Act 2018</w:t>
            </w:r>
          </w:p>
          <w:p w14:paraId="4E42FDDF" w14:textId="071A29EB" w:rsidR="775D5867" w:rsidRPr="00557D99" w:rsidRDefault="775D5867" w:rsidP="00EC204B">
            <w:pPr>
              <w:pStyle w:val="ListParagraph"/>
              <w:numPr>
                <w:ilvl w:val="0"/>
                <w:numId w:val="10"/>
              </w:numPr>
              <w:rPr>
                <w:rFonts w:eastAsia="Roboto" w:cstheme="minorHAnsi"/>
                <w:sz w:val="24"/>
                <w:szCs w:val="24"/>
                <w:lang w:val="en-GB"/>
              </w:rPr>
            </w:pPr>
            <w:r w:rsidRPr="00557D99">
              <w:rPr>
                <w:rFonts w:eastAsia="Roboto" w:cstheme="minorHAnsi"/>
                <w:sz w:val="24"/>
                <w:szCs w:val="24"/>
                <w:lang w:val="en-GB"/>
              </w:rPr>
              <w:t>The Childcare (Disqualification) and Childcare (Early Years Provision Free of Charge) (Extended Entitlement) (Amendment) Regulations 2018</w:t>
            </w:r>
            <w:r w:rsidR="009057DC" w:rsidRPr="00557D99">
              <w:rPr>
                <w:rFonts w:eastAsia="Roboto" w:cstheme="minorHAnsi"/>
                <w:sz w:val="24"/>
                <w:szCs w:val="24"/>
                <w:lang w:val="en-GB"/>
              </w:rPr>
              <w:t xml:space="preserve"> (Primary Phase)</w:t>
            </w:r>
          </w:p>
          <w:p w14:paraId="48B31A15" w14:textId="1EEEAB1D" w:rsidR="775D5867" w:rsidRPr="00557D99" w:rsidRDefault="775D5867" w:rsidP="00EC204B">
            <w:pPr>
              <w:pStyle w:val="ListParagraph"/>
              <w:numPr>
                <w:ilvl w:val="0"/>
                <w:numId w:val="10"/>
              </w:numPr>
              <w:rPr>
                <w:rFonts w:eastAsia="Roboto" w:cstheme="minorHAnsi"/>
                <w:sz w:val="24"/>
                <w:szCs w:val="24"/>
                <w:lang w:val="en-GB"/>
              </w:rPr>
            </w:pPr>
            <w:r w:rsidRPr="00557D99">
              <w:rPr>
                <w:rFonts w:eastAsia="Roboto" w:cstheme="minorHAnsi"/>
                <w:sz w:val="24"/>
                <w:szCs w:val="24"/>
                <w:lang w:val="en-GB"/>
              </w:rPr>
              <w:t>Voyeurism (Offences) Act 2019</w:t>
            </w:r>
          </w:p>
          <w:p w14:paraId="03069589" w14:textId="1D41D38A" w:rsidR="775D5867" w:rsidRPr="00557D99" w:rsidRDefault="775D5867" w:rsidP="00EC204B">
            <w:pPr>
              <w:pStyle w:val="ListParagraph"/>
              <w:numPr>
                <w:ilvl w:val="0"/>
                <w:numId w:val="10"/>
              </w:numPr>
              <w:rPr>
                <w:rFonts w:eastAsia="Roboto" w:cstheme="minorHAnsi"/>
                <w:sz w:val="24"/>
                <w:szCs w:val="24"/>
                <w:lang w:val="en-GB"/>
              </w:rPr>
            </w:pPr>
            <w:r w:rsidRPr="00557D99">
              <w:rPr>
                <w:rFonts w:eastAsia="Roboto" w:cstheme="minorHAnsi"/>
                <w:sz w:val="24"/>
                <w:szCs w:val="24"/>
                <w:lang w:val="en-GB"/>
              </w:rPr>
              <w:t>Domestic Abuse Act 2021</w:t>
            </w:r>
          </w:p>
          <w:p w14:paraId="45AD491A" w14:textId="7476A1AD" w:rsidR="00DD333F" w:rsidRPr="00557D99" w:rsidRDefault="00EC204B" w:rsidP="00EC204B">
            <w:pPr>
              <w:pStyle w:val="ListParagraph"/>
              <w:numPr>
                <w:ilvl w:val="0"/>
                <w:numId w:val="10"/>
              </w:numPr>
              <w:rPr>
                <w:rFonts w:eastAsia="Roboto" w:cstheme="minorHAnsi"/>
                <w:sz w:val="24"/>
                <w:szCs w:val="24"/>
                <w:lang w:val="en-GB"/>
              </w:rPr>
            </w:pPr>
            <w:r w:rsidRPr="00557D99">
              <w:rPr>
                <w:rFonts w:eastAsia="Roboto" w:cstheme="minorHAnsi"/>
                <w:sz w:val="24"/>
                <w:szCs w:val="24"/>
                <w:lang w:val="en-GB"/>
              </w:rPr>
              <w:t>Marriage and Civil Partnership (Minimum Age) Act 2022</w:t>
            </w:r>
          </w:p>
          <w:p w14:paraId="70D2CCB9" w14:textId="37D36881" w:rsidR="775D5867" w:rsidRPr="00557D99" w:rsidRDefault="775D5867" w:rsidP="00DD333F">
            <w:pPr>
              <w:rPr>
                <w:rFonts w:cstheme="minorHAnsi"/>
              </w:rPr>
            </w:pPr>
            <w:r w:rsidRPr="00557D99">
              <w:rPr>
                <w:rFonts w:eastAsia="Arial" w:cstheme="minorHAnsi"/>
                <w:b/>
                <w:bCs/>
                <w:color w:val="000000" w:themeColor="text1"/>
              </w:rPr>
              <w:t xml:space="preserve">Statutory </w:t>
            </w:r>
            <w:r w:rsidR="00DD333F" w:rsidRPr="00557D99">
              <w:rPr>
                <w:rFonts w:eastAsia="Arial" w:cstheme="minorHAnsi"/>
                <w:b/>
                <w:bCs/>
                <w:color w:val="000000" w:themeColor="text1"/>
              </w:rPr>
              <w:t>guidance.</w:t>
            </w:r>
          </w:p>
          <w:p w14:paraId="5E55AF53" w14:textId="37BB9F1E" w:rsidR="775D5867" w:rsidRPr="00557D99" w:rsidRDefault="775D5867" w:rsidP="00EC204B">
            <w:pPr>
              <w:pStyle w:val="ListParagraph"/>
              <w:numPr>
                <w:ilvl w:val="0"/>
                <w:numId w:val="10"/>
              </w:numPr>
              <w:rPr>
                <w:rFonts w:eastAsia="Roboto" w:cstheme="minorHAnsi"/>
                <w:sz w:val="24"/>
                <w:szCs w:val="24"/>
                <w:lang w:val="en-GB"/>
              </w:rPr>
            </w:pPr>
            <w:r w:rsidRPr="00557D99">
              <w:rPr>
                <w:rFonts w:eastAsia="Roboto" w:cstheme="minorHAnsi"/>
                <w:sz w:val="24"/>
                <w:szCs w:val="24"/>
                <w:lang w:val="en-GB"/>
              </w:rPr>
              <w:t>DfE (2015) ‘The Prevent duty’</w:t>
            </w:r>
          </w:p>
          <w:p w14:paraId="5A4B8F6C" w14:textId="0DC5D3F2" w:rsidR="775D5867" w:rsidRPr="00557D99" w:rsidRDefault="775D5867" w:rsidP="00EC204B">
            <w:pPr>
              <w:pStyle w:val="ListParagraph"/>
              <w:numPr>
                <w:ilvl w:val="0"/>
                <w:numId w:val="10"/>
              </w:numPr>
              <w:rPr>
                <w:rFonts w:eastAsia="Roboto" w:cstheme="minorHAnsi"/>
                <w:sz w:val="24"/>
                <w:szCs w:val="24"/>
                <w:lang w:val="en-GB"/>
              </w:rPr>
            </w:pPr>
            <w:r w:rsidRPr="00557D99">
              <w:rPr>
                <w:rFonts w:eastAsia="Roboto" w:cstheme="minorHAnsi"/>
                <w:sz w:val="24"/>
                <w:szCs w:val="24"/>
                <w:lang w:val="en-GB"/>
              </w:rPr>
              <w:t>DfE (20</w:t>
            </w:r>
            <w:r w:rsidR="0043300F" w:rsidRPr="00557D99">
              <w:rPr>
                <w:rFonts w:eastAsia="Roboto" w:cstheme="minorHAnsi"/>
                <w:sz w:val="24"/>
                <w:szCs w:val="24"/>
                <w:lang w:val="en-GB"/>
              </w:rPr>
              <w:t>2</w:t>
            </w:r>
            <w:r w:rsidR="00FD5375" w:rsidRPr="00557D99">
              <w:rPr>
                <w:rFonts w:eastAsia="Roboto" w:cstheme="minorHAnsi"/>
                <w:sz w:val="24"/>
                <w:szCs w:val="24"/>
                <w:lang w:val="en-GB"/>
              </w:rPr>
              <w:t>5</w:t>
            </w:r>
            <w:r w:rsidR="005D105B" w:rsidRPr="00557D99">
              <w:rPr>
                <w:rFonts w:eastAsia="Roboto" w:cstheme="minorHAnsi"/>
                <w:sz w:val="24"/>
                <w:szCs w:val="24"/>
                <w:lang w:val="en-GB"/>
              </w:rPr>
              <w:t xml:space="preserve"> Update</w:t>
            </w:r>
            <w:r w:rsidRPr="00557D99">
              <w:rPr>
                <w:rFonts w:eastAsia="Roboto" w:cstheme="minorHAnsi"/>
                <w:sz w:val="24"/>
                <w:szCs w:val="24"/>
                <w:lang w:val="en-GB"/>
              </w:rPr>
              <w:t>) ‘Working Together to Safeguard Children’</w:t>
            </w:r>
          </w:p>
          <w:p w14:paraId="1F3D5B8D" w14:textId="4D72D7D7" w:rsidR="775D5867" w:rsidRPr="00557D99" w:rsidRDefault="775D5867" w:rsidP="00EC204B">
            <w:pPr>
              <w:pStyle w:val="ListParagraph"/>
              <w:numPr>
                <w:ilvl w:val="0"/>
                <w:numId w:val="10"/>
              </w:numPr>
              <w:rPr>
                <w:rFonts w:eastAsia="Roboto" w:cstheme="minorHAnsi"/>
                <w:sz w:val="24"/>
                <w:szCs w:val="24"/>
                <w:lang w:val="en-GB"/>
              </w:rPr>
            </w:pPr>
            <w:r w:rsidRPr="00557D99">
              <w:rPr>
                <w:rFonts w:eastAsia="Roboto" w:cstheme="minorHAnsi"/>
                <w:sz w:val="24"/>
                <w:szCs w:val="24"/>
                <w:lang w:val="en-GB"/>
              </w:rPr>
              <w:t>DfE (2018) ‘Disqualification under the Childcare Act 2006’</w:t>
            </w:r>
          </w:p>
          <w:p w14:paraId="6C543CD1" w14:textId="78E1FBEB" w:rsidR="00915956" w:rsidRPr="00557D99" w:rsidRDefault="00915956" w:rsidP="00915956">
            <w:pPr>
              <w:pStyle w:val="ListParagraph"/>
              <w:numPr>
                <w:ilvl w:val="0"/>
                <w:numId w:val="10"/>
              </w:numPr>
              <w:rPr>
                <w:rFonts w:eastAsia="Roboto" w:cstheme="minorHAnsi"/>
                <w:sz w:val="24"/>
                <w:szCs w:val="24"/>
                <w:lang w:val="en-GB"/>
              </w:rPr>
            </w:pPr>
            <w:r w:rsidRPr="00557D99">
              <w:rPr>
                <w:rFonts w:eastAsia="Roboto" w:cstheme="minorHAnsi"/>
                <w:sz w:val="24"/>
                <w:szCs w:val="24"/>
                <w:lang w:val="en-GB"/>
              </w:rPr>
              <w:lastRenderedPageBreak/>
              <w:t>DfE (202</w:t>
            </w:r>
            <w:r w:rsidR="00FD5375" w:rsidRPr="00557D99">
              <w:rPr>
                <w:rFonts w:eastAsia="Roboto" w:cstheme="minorHAnsi"/>
                <w:sz w:val="24"/>
                <w:szCs w:val="24"/>
                <w:lang w:val="en-GB"/>
              </w:rPr>
              <w:t>5</w:t>
            </w:r>
            <w:r w:rsidRPr="00557D99">
              <w:rPr>
                <w:rFonts w:eastAsia="Roboto" w:cstheme="minorHAnsi"/>
                <w:sz w:val="24"/>
                <w:szCs w:val="24"/>
                <w:lang w:val="en-GB"/>
              </w:rPr>
              <w:t>) ‘Keeping children safe in education 202</w:t>
            </w:r>
            <w:r w:rsidR="00FD5375" w:rsidRPr="00557D99">
              <w:rPr>
                <w:rFonts w:eastAsia="Roboto" w:cstheme="minorHAnsi"/>
                <w:sz w:val="24"/>
                <w:szCs w:val="24"/>
                <w:lang w:val="en-GB"/>
              </w:rPr>
              <w:t>5</w:t>
            </w:r>
            <w:r w:rsidRPr="00557D99">
              <w:rPr>
                <w:rFonts w:eastAsia="Roboto" w:cstheme="minorHAnsi"/>
                <w:sz w:val="24"/>
                <w:szCs w:val="24"/>
                <w:lang w:val="en-GB"/>
              </w:rPr>
              <w:t>’</w:t>
            </w:r>
          </w:p>
          <w:p w14:paraId="79B387F7" w14:textId="4C22EC74" w:rsidR="775D5867" w:rsidRPr="00557D99" w:rsidRDefault="775D5867" w:rsidP="00EC204B">
            <w:pPr>
              <w:pStyle w:val="ListParagraph"/>
              <w:numPr>
                <w:ilvl w:val="0"/>
                <w:numId w:val="10"/>
              </w:numPr>
              <w:rPr>
                <w:rFonts w:eastAsia="Roboto" w:cstheme="minorHAnsi"/>
                <w:sz w:val="24"/>
                <w:szCs w:val="24"/>
                <w:lang w:val="en-GB"/>
              </w:rPr>
            </w:pPr>
            <w:r w:rsidRPr="00557D99">
              <w:rPr>
                <w:rFonts w:eastAsia="Roboto" w:cstheme="minorHAnsi"/>
                <w:sz w:val="24"/>
                <w:szCs w:val="24"/>
                <w:lang w:val="en-GB"/>
              </w:rPr>
              <w:t>HM Government (2020) ‘</w:t>
            </w:r>
            <w:r w:rsidR="00DD333F" w:rsidRPr="00557D99">
              <w:rPr>
                <w:rFonts w:eastAsia="Roboto" w:cstheme="minorHAnsi"/>
                <w:sz w:val="24"/>
                <w:szCs w:val="24"/>
                <w:lang w:val="en-GB"/>
              </w:rPr>
              <w:t xml:space="preserve">multi-agency </w:t>
            </w:r>
            <w:r w:rsidRPr="00557D99">
              <w:rPr>
                <w:rFonts w:eastAsia="Roboto" w:cstheme="minorHAnsi"/>
                <w:sz w:val="24"/>
                <w:szCs w:val="24"/>
                <w:lang w:val="en-GB"/>
              </w:rPr>
              <w:t>statutory guidance on female genital mutilation’</w:t>
            </w:r>
          </w:p>
          <w:p w14:paraId="6187F3E3" w14:textId="5AF66E3B" w:rsidR="775D5867" w:rsidRPr="00557D99" w:rsidRDefault="775D5867" w:rsidP="00EC204B">
            <w:pPr>
              <w:pStyle w:val="ListParagraph"/>
              <w:numPr>
                <w:ilvl w:val="0"/>
                <w:numId w:val="10"/>
              </w:numPr>
              <w:rPr>
                <w:rFonts w:eastAsia="Roboto" w:cstheme="minorHAnsi"/>
                <w:sz w:val="24"/>
                <w:szCs w:val="24"/>
                <w:lang w:val="en-GB"/>
              </w:rPr>
            </w:pPr>
            <w:r w:rsidRPr="00557D99">
              <w:rPr>
                <w:rFonts w:eastAsia="Roboto" w:cstheme="minorHAnsi"/>
                <w:sz w:val="24"/>
                <w:szCs w:val="24"/>
                <w:lang w:val="en-GB"/>
              </w:rPr>
              <w:t xml:space="preserve">HM Government (2021) ‘Channel Duty Guidance: Protecting people vulnerable to being drawn into </w:t>
            </w:r>
            <w:r w:rsidR="00DD333F" w:rsidRPr="00557D99">
              <w:rPr>
                <w:rFonts w:eastAsia="Roboto" w:cstheme="minorHAnsi"/>
                <w:sz w:val="24"/>
                <w:szCs w:val="24"/>
                <w:lang w:val="en-GB"/>
              </w:rPr>
              <w:t>terrorism’.</w:t>
            </w:r>
          </w:p>
          <w:p w14:paraId="1223FF60" w14:textId="4AC27AA5" w:rsidR="775D5867" w:rsidRPr="00557D99" w:rsidRDefault="775D5867" w:rsidP="00EC204B">
            <w:pPr>
              <w:pStyle w:val="ListParagraph"/>
              <w:numPr>
                <w:ilvl w:val="0"/>
                <w:numId w:val="10"/>
              </w:numPr>
              <w:rPr>
                <w:rFonts w:eastAsia="Roboto" w:cstheme="minorHAnsi"/>
                <w:sz w:val="24"/>
                <w:szCs w:val="24"/>
                <w:lang w:val="en-GB"/>
              </w:rPr>
            </w:pPr>
            <w:r w:rsidRPr="00557D99">
              <w:rPr>
                <w:rFonts w:eastAsia="Roboto" w:cstheme="minorHAnsi"/>
                <w:sz w:val="24"/>
                <w:szCs w:val="24"/>
                <w:lang w:val="en-GB"/>
              </w:rPr>
              <w:t xml:space="preserve">Home Office and Foreign, Commonwealth and Development </w:t>
            </w:r>
            <w:r w:rsidR="00DD333F" w:rsidRPr="00557D99">
              <w:rPr>
                <w:rFonts w:eastAsia="Roboto" w:cstheme="minorHAnsi"/>
                <w:sz w:val="24"/>
                <w:szCs w:val="24"/>
                <w:lang w:val="en-GB"/>
              </w:rPr>
              <w:t>Office (</w:t>
            </w:r>
            <w:r w:rsidRPr="00557D99">
              <w:rPr>
                <w:rFonts w:eastAsia="Roboto" w:cstheme="minorHAnsi"/>
                <w:sz w:val="24"/>
                <w:szCs w:val="24"/>
                <w:lang w:val="en-GB"/>
              </w:rPr>
              <w:t>2023) ‘</w:t>
            </w:r>
            <w:proofErr w:type="gramStart"/>
            <w:r w:rsidRPr="00557D99">
              <w:rPr>
                <w:rFonts w:eastAsia="Roboto" w:cstheme="minorHAnsi"/>
                <w:sz w:val="24"/>
                <w:szCs w:val="24"/>
                <w:lang w:val="en-GB"/>
              </w:rPr>
              <w:t>Multi-agency</w:t>
            </w:r>
            <w:proofErr w:type="gramEnd"/>
            <w:r w:rsidRPr="00557D99">
              <w:rPr>
                <w:rFonts w:eastAsia="Roboto" w:cstheme="minorHAnsi"/>
                <w:sz w:val="24"/>
                <w:szCs w:val="24"/>
                <w:lang w:val="en-GB"/>
              </w:rPr>
              <w:t xml:space="preserve"> statutory guidance for dealing with forced marriage and </w:t>
            </w:r>
            <w:proofErr w:type="gramStart"/>
            <w:r w:rsidRPr="00557D99">
              <w:rPr>
                <w:rFonts w:eastAsia="Roboto" w:cstheme="minorHAnsi"/>
                <w:sz w:val="24"/>
                <w:szCs w:val="24"/>
                <w:lang w:val="en-GB"/>
              </w:rPr>
              <w:t>Multi-agency</w:t>
            </w:r>
            <w:proofErr w:type="gramEnd"/>
            <w:r w:rsidRPr="00557D99">
              <w:rPr>
                <w:rFonts w:eastAsia="Roboto" w:cstheme="minorHAnsi"/>
                <w:sz w:val="24"/>
                <w:szCs w:val="24"/>
                <w:lang w:val="en-GB"/>
              </w:rPr>
              <w:t xml:space="preserve"> practice guidelines: Handling cases of forced marriage’</w:t>
            </w:r>
          </w:p>
          <w:p w14:paraId="74DA510A" w14:textId="42CF55AB" w:rsidR="775D5867" w:rsidRPr="00557D99" w:rsidRDefault="775D5867" w:rsidP="00DD333F">
            <w:pPr>
              <w:rPr>
                <w:rFonts w:cstheme="minorHAnsi"/>
              </w:rPr>
            </w:pPr>
            <w:r w:rsidRPr="00557D99">
              <w:rPr>
                <w:rFonts w:eastAsia="Arial" w:cstheme="minorHAnsi"/>
                <w:b/>
                <w:bCs/>
                <w:color w:val="000000" w:themeColor="text1"/>
              </w:rPr>
              <w:t xml:space="preserve">Non-statutory </w:t>
            </w:r>
            <w:r w:rsidR="00DD333F" w:rsidRPr="00557D99">
              <w:rPr>
                <w:rFonts w:eastAsia="Arial" w:cstheme="minorHAnsi"/>
                <w:b/>
                <w:bCs/>
                <w:color w:val="000000" w:themeColor="text1"/>
              </w:rPr>
              <w:t>guidance.</w:t>
            </w:r>
          </w:p>
          <w:p w14:paraId="33F2B31E" w14:textId="0E9E5603" w:rsidR="775D5867" w:rsidRPr="00557D99" w:rsidRDefault="775D5867" w:rsidP="00EC204B">
            <w:pPr>
              <w:pStyle w:val="ListParagraph"/>
              <w:numPr>
                <w:ilvl w:val="0"/>
                <w:numId w:val="10"/>
              </w:numPr>
              <w:ind w:left="714" w:hanging="357"/>
              <w:rPr>
                <w:rFonts w:eastAsia="Roboto" w:cstheme="minorHAnsi"/>
                <w:sz w:val="24"/>
                <w:szCs w:val="24"/>
                <w:lang w:val="en-GB"/>
              </w:rPr>
            </w:pPr>
            <w:r w:rsidRPr="00557D99">
              <w:rPr>
                <w:rFonts w:eastAsia="Roboto" w:cstheme="minorHAnsi"/>
                <w:sz w:val="24"/>
                <w:szCs w:val="24"/>
                <w:lang w:val="en-GB"/>
              </w:rPr>
              <w:t xml:space="preserve">DfE (2015) ‘What to do if you’re worried a child is being </w:t>
            </w:r>
            <w:r w:rsidR="00DD333F" w:rsidRPr="00557D99">
              <w:rPr>
                <w:rFonts w:eastAsia="Roboto" w:cstheme="minorHAnsi"/>
                <w:sz w:val="24"/>
                <w:szCs w:val="24"/>
                <w:lang w:val="en-GB"/>
              </w:rPr>
              <w:t>abused’.</w:t>
            </w:r>
          </w:p>
          <w:p w14:paraId="6C30516A" w14:textId="23B38277" w:rsidR="775D5867" w:rsidRPr="00557D99" w:rsidRDefault="775D5867" w:rsidP="00EC204B">
            <w:pPr>
              <w:pStyle w:val="ListParagraph"/>
              <w:numPr>
                <w:ilvl w:val="0"/>
                <w:numId w:val="10"/>
              </w:numPr>
              <w:ind w:left="714" w:hanging="357"/>
              <w:rPr>
                <w:rFonts w:eastAsia="Roboto" w:cstheme="minorHAnsi"/>
                <w:sz w:val="24"/>
                <w:szCs w:val="24"/>
                <w:lang w:val="en-GB"/>
              </w:rPr>
            </w:pPr>
            <w:r w:rsidRPr="00557D99">
              <w:rPr>
                <w:rFonts w:eastAsia="Roboto" w:cstheme="minorHAnsi"/>
                <w:sz w:val="24"/>
                <w:szCs w:val="24"/>
                <w:lang w:val="en-GB"/>
              </w:rPr>
              <w:t>DfE (2017) ‘Child sexual exploitation’</w:t>
            </w:r>
          </w:p>
          <w:p w14:paraId="6782063B" w14:textId="4728EE71" w:rsidR="00EC204B" w:rsidRPr="00557D99" w:rsidRDefault="00EC204B" w:rsidP="00EC204B">
            <w:pPr>
              <w:pStyle w:val="ListParagraph"/>
              <w:widowControl/>
              <w:numPr>
                <w:ilvl w:val="0"/>
                <w:numId w:val="10"/>
              </w:numPr>
              <w:ind w:left="714" w:hanging="357"/>
              <w:contextualSpacing/>
              <w:jc w:val="both"/>
              <w:rPr>
                <w:rFonts w:cstheme="minorHAnsi"/>
                <w:sz w:val="24"/>
                <w:szCs w:val="24"/>
              </w:rPr>
            </w:pPr>
            <w:r w:rsidRPr="00557D99">
              <w:rPr>
                <w:rFonts w:cstheme="minorHAnsi"/>
                <w:sz w:val="24"/>
                <w:szCs w:val="24"/>
              </w:rPr>
              <w:t>DfE (2024) ‘Information sharing’</w:t>
            </w:r>
          </w:p>
          <w:p w14:paraId="1DBE207C" w14:textId="18142020" w:rsidR="00EC204B" w:rsidRPr="00557D99" w:rsidRDefault="00EC204B" w:rsidP="00EC204B">
            <w:pPr>
              <w:pStyle w:val="ListParagraph"/>
              <w:widowControl/>
              <w:numPr>
                <w:ilvl w:val="0"/>
                <w:numId w:val="10"/>
              </w:numPr>
              <w:ind w:left="714" w:hanging="357"/>
              <w:contextualSpacing/>
              <w:jc w:val="both"/>
              <w:rPr>
                <w:rFonts w:cstheme="minorHAnsi"/>
                <w:sz w:val="24"/>
                <w:szCs w:val="24"/>
              </w:rPr>
            </w:pPr>
            <w:r w:rsidRPr="00557D99">
              <w:rPr>
                <w:rFonts w:cstheme="minorHAnsi"/>
                <w:sz w:val="24"/>
                <w:szCs w:val="24"/>
              </w:rPr>
              <w:t>DfE (</w:t>
            </w:r>
            <w:proofErr w:type="gramStart"/>
            <w:r w:rsidRPr="00557D99">
              <w:rPr>
                <w:rFonts w:cstheme="minorHAnsi"/>
                <w:sz w:val="24"/>
                <w:szCs w:val="24"/>
              </w:rPr>
              <w:t>2024) ‘</w:t>
            </w:r>
            <w:proofErr w:type="gramEnd"/>
            <w:r w:rsidRPr="00557D99">
              <w:rPr>
                <w:rFonts w:cstheme="minorHAnsi"/>
                <w:sz w:val="24"/>
                <w:szCs w:val="24"/>
              </w:rPr>
              <w:t>Sharing nudes and semi-nudes: advice for education settings working with children and young people’</w:t>
            </w:r>
          </w:p>
          <w:p w14:paraId="5F2CB14D" w14:textId="4D30D5B2" w:rsidR="775D5867" w:rsidRPr="00557D99" w:rsidRDefault="775D5867" w:rsidP="00EC204B">
            <w:pPr>
              <w:pStyle w:val="ListParagraph"/>
              <w:numPr>
                <w:ilvl w:val="0"/>
                <w:numId w:val="10"/>
              </w:numPr>
              <w:ind w:left="714" w:hanging="357"/>
              <w:rPr>
                <w:rFonts w:eastAsia="Roboto" w:cstheme="minorHAnsi"/>
                <w:sz w:val="24"/>
                <w:szCs w:val="24"/>
                <w:lang w:val="en-GB"/>
              </w:rPr>
            </w:pPr>
            <w:r w:rsidRPr="00557D99">
              <w:rPr>
                <w:rFonts w:eastAsia="Roboto" w:cstheme="minorHAnsi"/>
                <w:sz w:val="24"/>
                <w:szCs w:val="24"/>
                <w:lang w:val="en-GB"/>
              </w:rPr>
              <w:t xml:space="preserve">DfE (2021) ‘Teachers’ Standards’ </w:t>
            </w:r>
          </w:p>
          <w:p w14:paraId="646CA500" w14:textId="0916385B" w:rsidR="00EC204B" w:rsidRPr="00557D99" w:rsidRDefault="00EC204B" w:rsidP="00EC204B">
            <w:pPr>
              <w:pStyle w:val="ListParagraph"/>
              <w:widowControl/>
              <w:numPr>
                <w:ilvl w:val="0"/>
                <w:numId w:val="10"/>
              </w:numPr>
              <w:ind w:left="714" w:hanging="357"/>
              <w:contextualSpacing/>
              <w:jc w:val="both"/>
              <w:rPr>
                <w:sz w:val="24"/>
                <w:szCs w:val="24"/>
              </w:rPr>
            </w:pPr>
            <w:r w:rsidRPr="00557D99">
              <w:rPr>
                <w:sz w:val="24"/>
                <w:szCs w:val="24"/>
              </w:rPr>
              <w:t>DfE (</w:t>
            </w:r>
            <w:proofErr w:type="gramStart"/>
            <w:r w:rsidRPr="00557D99">
              <w:rPr>
                <w:sz w:val="24"/>
                <w:szCs w:val="24"/>
              </w:rPr>
              <w:t>2024) ‘</w:t>
            </w:r>
            <w:proofErr w:type="gramEnd"/>
            <w:r w:rsidRPr="00557D99">
              <w:rPr>
                <w:sz w:val="24"/>
                <w:szCs w:val="24"/>
              </w:rPr>
              <w:t>Recruit teachers from overseas’</w:t>
            </w:r>
          </w:p>
          <w:p w14:paraId="3702D0FC" w14:textId="6FEA1601" w:rsidR="00EC204B" w:rsidRPr="00557D99" w:rsidRDefault="00EC204B" w:rsidP="00EC204B">
            <w:pPr>
              <w:pStyle w:val="ListParagraph"/>
              <w:widowControl/>
              <w:numPr>
                <w:ilvl w:val="0"/>
                <w:numId w:val="10"/>
              </w:numPr>
              <w:shd w:val="clear" w:color="auto" w:fill="FFFFFF" w:themeFill="background1"/>
              <w:ind w:left="714" w:hanging="357"/>
              <w:contextualSpacing/>
              <w:jc w:val="both"/>
              <w:rPr>
                <w:sz w:val="24"/>
                <w:szCs w:val="24"/>
              </w:rPr>
            </w:pPr>
            <w:r w:rsidRPr="00557D99">
              <w:rPr>
                <w:sz w:val="24"/>
                <w:szCs w:val="24"/>
              </w:rPr>
              <w:t>DfE (</w:t>
            </w:r>
            <w:proofErr w:type="gramStart"/>
            <w:r w:rsidRPr="00557D99">
              <w:rPr>
                <w:sz w:val="24"/>
                <w:szCs w:val="24"/>
              </w:rPr>
              <w:t>2024) ‘</w:t>
            </w:r>
            <w:proofErr w:type="gramEnd"/>
            <w:r w:rsidRPr="00557D99">
              <w:rPr>
                <w:sz w:val="24"/>
                <w:szCs w:val="24"/>
              </w:rPr>
              <w:t>Working together to improve school attendance’</w:t>
            </w:r>
          </w:p>
          <w:p w14:paraId="02182CA4" w14:textId="62A1D033" w:rsidR="00EC204B" w:rsidRPr="00557D99" w:rsidRDefault="00EC204B" w:rsidP="00EC204B">
            <w:pPr>
              <w:pStyle w:val="ListParagraph"/>
              <w:widowControl/>
              <w:numPr>
                <w:ilvl w:val="0"/>
                <w:numId w:val="10"/>
              </w:numPr>
              <w:ind w:left="714" w:hanging="357"/>
              <w:contextualSpacing/>
              <w:jc w:val="both"/>
              <w:rPr>
                <w:sz w:val="24"/>
                <w:szCs w:val="24"/>
              </w:rPr>
            </w:pPr>
            <w:r w:rsidRPr="00557D99">
              <w:rPr>
                <w:sz w:val="24"/>
                <w:szCs w:val="24"/>
              </w:rPr>
              <w:t>DfE (</w:t>
            </w:r>
            <w:proofErr w:type="gramStart"/>
            <w:r w:rsidRPr="00557D99">
              <w:rPr>
                <w:sz w:val="24"/>
                <w:szCs w:val="24"/>
              </w:rPr>
              <w:t>2024) ‘</w:t>
            </w:r>
            <w:proofErr w:type="gramEnd"/>
            <w:r w:rsidRPr="00557D99">
              <w:rPr>
                <w:sz w:val="24"/>
                <w:szCs w:val="24"/>
              </w:rPr>
              <w:t>Meeting digital and technology standards in schools and colleges’</w:t>
            </w:r>
          </w:p>
          <w:p w14:paraId="071E7116" w14:textId="6160928C" w:rsidR="00EC204B" w:rsidRPr="00557D99" w:rsidRDefault="00EC204B" w:rsidP="00EC204B">
            <w:pPr>
              <w:pStyle w:val="ListParagraph"/>
              <w:widowControl/>
              <w:numPr>
                <w:ilvl w:val="0"/>
                <w:numId w:val="10"/>
              </w:numPr>
              <w:shd w:val="clear" w:color="auto" w:fill="FFFFFF" w:themeFill="background1"/>
              <w:ind w:left="714" w:hanging="357"/>
              <w:contextualSpacing/>
              <w:jc w:val="both"/>
              <w:rPr>
                <w:sz w:val="24"/>
                <w:szCs w:val="24"/>
              </w:rPr>
            </w:pPr>
            <w:r w:rsidRPr="00557D99">
              <w:rPr>
                <w:sz w:val="24"/>
                <w:szCs w:val="24"/>
              </w:rPr>
              <w:t>Department of Health and Social Care (</w:t>
            </w:r>
            <w:proofErr w:type="gramStart"/>
            <w:r w:rsidRPr="00557D99">
              <w:rPr>
                <w:sz w:val="24"/>
                <w:szCs w:val="24"/>
              </w:rPr>
              <w:t>2024) ‘</w:t>
            </w:r>
            <w:proofErr w:type="gramEnd"/>
            <w:r w:rsidRPr="00557D99">
              <w:rPr>
                <w:sz w:val="24"/>
                <w:szCs w:val="24"/>
              </w:rPr>
              <w:t>Virginity testing and hymenoplasty: multi-agency guidance’</w:t>
            </w:r>
          </w:p>
          <w:p w14:paraId="3FE11E7B" w14:textId="2A8B8C1D" w:rsidR="6CC27A29" w:rsidRPr="00557D99" w:rsidRDefault="775D5867" w:rsidP="00EC204B">
            <w:pPr>
              <w:rPr>
                <w:rFonts w:cstheme="minorHAnsi"/>
                <w:b/>
                <w:bCs/>
              </w:rPr>
            </w:pPr>
            <w:r w:rsidRPr="00557D99">
              <w:rPr>
                <w:rFonts w:eastAsia="Arial" w:cstheme="minorHAnsi"/>
                <w:b/>
                <w:bCs/>
                <w:color w:val="000000" w:themeColor="text1"/>
              </w:rPr>
              <w:t>This policy operates in conjunction with the following school policies</w:t>
            </w:r>
            <w:r w:rsidR="00BC087D" w:rsidRPr="00557D99">
              <w:rPr>
                <w:rFonts w:eastAsia="Arial" w:cstheme="minorHAnsi"/>
                <w:b/>
                <w:bCs/>
                <w:color w:val="000000" w:themeColor="text1"/>
              </w:rPr>
              <w:t>/documents</w:t>
            </w:r>
            <w:r w:rsidRPr="00557D99">
              <w:rPr>
                <w:rFonts w:eastAsia="Arial" w:cstheme="minorHAnsi"/>
                <w:b/>
                <w:bCs/>
                <w:color w:val="000000" w:themeColor="text1"/>
              </w:rPr>
              <w:t>:</w:t>
            </w:r>
          </w:p>
          <w:p w14:paraId="04F90FD1" w14:textId="1063517A" w:rsidR="00F80282" w:rsidRPr="00557D99" w:rsidRDefault="00F80282" w:rsidP="00DD333F">
            <w:pPr>
              <w:rPr>
                <w:rFonts w:eastAsia="Calibri" w:cstheme="minorHAnsi"/>
                <w:lang w:eastAsia="ja-JP"/>
              </w:rPr>
            </w:pPr>
            <w:r w:rsidRPr="00557D99">
              <w:rPr>
                <w:rFonts w:eastAsia="Calibri" w:cstheme="minorHAnsi"/>
                <w:lang w:eastAsia="ja-JP"/>
              </w:rPr>
              <w:t xml:space="preserve">Children Absent </w:t>
            </w:r>
            <w:r w:rsidR="00DD333F" w:rsidRPr="00557D99">
              <w:rPr>
                <w:rFonts w:eastAsia="Calibri" w:cstheme="minorHAnsi"/>
                <w:lang w:eastAsia="ja-JP"/>
              </w:rPr>
              <w:t>from</w:t>
            </w:r>
            <w:r w:rsidRPr="00557D99">
              <w:rPr>
                <w:rFonts w:eastAsia="Calibri" w:cstheme="minorHAnsi"/>
                <w:lang w:eastAsia="ja-JP"/>
              </w:rPr>
              <w:t xml:space="preserve"> Education Policy</w:t>
            </w:r>
          </w:p>
          <w:p w14:paraId="4666C042" w14:textId="50293CD2" w:rsidR="00FE694F" w:rsidRPr="00557D99" w:rsidRDefault="00FE694F" w:rsidP="00DD333F">
            <w:pPr>
              <w:rPr>
                <w:rFonts w:eastAsia="Calibri" w:cstheme="minorHAnsi"/>
                <w:lang w:eastAsia="ja-JP"/>
              </w:rPr>
            </w:pPr>
            <w:r w:rsidRPr="00557D99">
              <w:rPr>
                <w:rFonts w:eastAsia="Calibri" w:cstheme="minorHAnsi"/>
                <w:lang w:eastAsia="ja-JP"/>
              </w:rPr>
              <w:t>Child on Child Abuse Policy</w:t>
            </w:r>
          </w:p>
          <w:p w14:paraId="18623A7F" w14:textId="6111DA85" w:rsidR="00663BB3" w:rsidRPr="00557D99" w:rsidRDefault="00663BB3" w:rsidP="00DD333F">
            <w:pPr>
              <w:rPr>
                <w:rFonts w:eastAsia="Calibri" w:cstheme="minorHAnsi"/>
                <w:lang w:eastAsia="ja-JP"/>
              </w:rPr>
            </w:pPr>
            <w:r w:rsidRPr="00557D99">
              <w:rPr>
                <w:rFonts w:eastAsia="Calibri" w:cstheme="minorHAnsi"/>
                <w:lang w:eastAsia="ja-JP"/>
              </w:rPr>
              <w:t>Health and Safety Policy</w:t>
            </w:r>
          </w:p>
          <w:p w14:paraId="7D2F039B" w14:textId="058EE6FF" w:rsidR="00F55960" w:rsidRPr="00557D99" w:rsidRDefault="00F55960" w:rsidP="00DD333F">
            <w:pPr>
              <w:rPr>
                <w:rFonts w:eastAsia="Calibri" w:cstheme="minorHAnsi"/>
                <w:lang w:eastAsia="ja-JP"/>
              </w:rPr>
            </w:pPr>
            <w:r w:rsidRPr="00557D99">
              <w:rPr>
                <w:rFonts w:eastAsia="Calibri" w:cstheme="minorHAnsi"/>
                <w:lang w:eastAsia="ja-JP"/>
              </w:rPr>
              <w:t>Behaviour Policy</w:t>
            </w:r>
          </w:p>
          <w:p w14:paraId="0B6ADED9" w14:textId="77777777" w:rsidR="00663BB3" w:rsidRPr="00557D99" w:rsidRDefault="00663BB3" w:rsidP="00DD333F">
            <w:pPr>
              <w:rPr>
                <w:rFonts w:eastAsia="Calibri" w:cstheme="minorHAnsi"/>
                <w:lang w:eastAsia="ja-JP"/>
              </w:rPr>
            </w:pPr>
            <w:r w:rsidRPr="00557D99">
              <w:rPr>
                <w:rFonts w:eastAsia="Calibri" w:cstheme="minorHAnsi"/>
                <w:lang w:eastAsia="ja-JP"/>
              </w:rPr>
              <w:t>Alternative Provision Policy</w:t>
            </w:r>
          </w:p>
          <w:p w14:paraId="1DF3F3F7" w14:textId="77777777" w:rsidR="00663BB3" w:rsidRPr="00557D99" w:rsidRDefault="00663BB3" w:rsidP="00DD333F">
            <w:pPr>
              <w:rPr>
                <w:rFonts w:eastAsia="Calibri" w:cstheme="minorHAnsi"/>
                <w:lang w:eastAsia="ja-JP"/>
              </w:rPr>
            </w:pPr>
            <w:r w:rsidRPr="00557D99">
              <w:rPr>
                <w:rFonts w:eastAsia="Calibri" w:cstheme="minorHAnsi"/>
                <w:lang w:eastAsia="ja-JP"/>
              </w:rPr>
              <w:t>Anti-Bullying Policy</w:t>
            </w:r>
          </w:p>
          <w:p w14:paraId="32E308FF" w14:textId="77777777" w:rsidR="00663BB3" w:rsidRPr="00557D99" w:rsidRDefault="00663BB3" w:rsidP="00DD333F">
            <w:pPr>
              <w:rPr>
                <w:rFonts w:eastAsia="Calibri" w:cstheme="minorHAnsi"/>
                <w:lang w:eastAsia="ja-JP"/>
              </w:rPr>
            </w:pPr>
            <w:r w:rsidRPr="00557D99">
              <w:rPr>
                <w:rFonts w:eastAsia="Calibri" w:cstheme="minorHAnsi"/>
                <w:lang w:eastAsia="ja-JP"/>
              </w:rPr>
              <w:t>E-Safety Policy</w:t>
            </w:r>
          </w:p>
          <w:p w14:paraId="4ADCF64D" w14:textId="77777777" w:rsidR="00663BB3" w:rsidRPr="00557D99" w:rsidRDefault="00663BB3" w:rsidP="00DD333F">
            <w:pPr>
              <w:rPr>
                <w:rFonts w:eastAsia="Calibri" w:cstheme="minorHAnsi"/>
                <w:lang w:eastAsia="ja-JP"/>
              </w:rPr>
            </w:pPr>
            <w:r w:rsidRPr="00557D99">
              <w:rPr>
                <w:rFonts w:eastAsia="Calibri" w:cstheme="minorHAnsi"/>
                <w:lang w:eastAsia="ja-JP"/>
              </w:rPr>
              <w:t>Disciplinary Policy</w:t>
            </w:r>
          </w:p>
          <w:p w14:paraId="19E1D5BF" w14:textId="1CC05604" w:rsidR="00663BB3" w:rsidRPr="00557D99" w:rsidRDefault="00F55960" w:rsidP="00DD333F">
            <w:pPr>
              <w:rPr>
                <w:rFonts w:eastAsia="Calibri" w:cstheme="minorHAnsi"/>
                <w:lang w:eastAsia="ja-JP"/>
              </w:rPr>
            </w:pPr>
            <w:r w:rsidRPr="00557D99">
              <w:rPr>
                <w:rFonts w:eastAsia="Calibri" w:cstheme="minorHAnsi"/>
                <w:lang w:eastAsia="ja-JP"/>
              </w:rPr>
              <w:t xml:space="preserve">Safer </w:t>
            </w:r>
            <w:r w:rsidR="00663BB3" w:rsidRPr="00557D99">
              <w:rPr>
                <w:rFonts w:eastAsia="Calibri" w:cstheme="minorHAnsi"/>
                <w:lang w:eastAsia="ja-JP"/>
              </w:rPr>
              <w:t xml:space="preserve">Recruitment </w:t>
            </w:r>
            <w:r w:rsidRPr="00557D99">
              <w:rPr>
                <w:rFonts w:eastAsia="Calibri" w:cstheme="minorHAnsi"/>
                <w:lang w:eastAsia="ja-JP"/>
              </w:rPr>
              <w:t>Policy/</w:t>
            </w:r>
            <w:r w:rsidR="00663BB3" w:rsidRPr="00557D99">
              <w:rPr>
                <w:rFonts w:eastAsia="Calibri" w:cstheme="minorHAnsi"/>
                <w:lang w:eastAsia="ja-JP"/>
              </w:rPr>
              <w:t>Procedure</w:t>
            </w:r>
          </w:p>
          <w:p w14:paraId="07D1B7D6" w14:textId="77777777" w:rsidR="00663BB3" w:rsidRPr="00557D99" w:rsidRDefault="00663BB3" w:rsidP="00DD333F">
            <w:pPr>
              <w:rPr>
                <w:rFonts w:eastAsia="Calibri" w:cstheme="minorHAnsi"/>
                <w:lang w:eastAsia="ja-JP"/>
              </w:rPr>
            </w:pPr>
            <w:r w:rsidRPr="00557D99">
              <w:rPr>
                <w:rFonts w:eastAsia="Calibri" w:cstheme="minorHAnsi"/>
                <w:lang w:eastAsia="ja-JP"/>
              </w:rPr>
              <w:t>Staff Code of Conduct</w:t>
            </w:r>
          </w:p>
          <w:p w14:paraId="1386501B" w14:textId="77777777" w:rsidR="00663BB3" w:rsidRPr="00557D99" w:rsidRDefault="00663BB3" w:rsidP="00DD333F">
            <w:pPr>
              <w:rPr>
                <w:rFonts w:eastAsia="Calibri" w:cstheme="minorHAnsi"/>
                <w:lang w:eastAsia="ja-JP"/>
              </w:rPr>
            </w:pPr>
            <w:r w:rsidRPr="00557D99">
              <w:rPr>
                <w:rFonts w:eastAsia="Calibri" w:cstheme="minorHAnsi"/>
                <w:lang w:eastAsia="ja-JP"/>
              </w:rPr>
              <w:t>Whistleblowing Procedure</w:t>
            </w:r>
          </w:p>
          <w:p w14:paraId="22BBDA9A" w14:textId="77777777" w:rsidR="00663BB3" w:rsidRPr="00557D99" w:rsidRDefault="00663BB3" w:rsidP="00DD333F">
            <w:pPr>
              <w:rPr>
                <w:rFonts w:eastAsia="Calibri" w:cstheme="minorHAnsi"/>
                <w:lang w:eastAsia="ja-JP"/>
              </w:rPr>
            </w:pPr>
            <w:r w:rsidRPr="00557D99">
              <w:rPr>
                <w:rFonts w:eastAsia="Calibri" w:cstheme="minorHAnsi"/>
                <w:lang w:eastAsia="ja-JP"/>
              </w:rPr>
              <w:t>Educational Visits Policy</w:t>
            </w:r>
          </w:p>
          <w:p w14:paraId="1BBE01AA" w14:textId="77777777" w:rsidR="00663BB3" w:rsidRPr="00557D99" w:rsidRDefault="00663BB3" w:rsidP="00DD333F">
            <w:pPr>
              <w:rPr>
                <w:rFonts w:eastAsia="Calibri" w:cstheme="minorHAnsi"/>
                <w:lang w:eastAsia="ja-JP"/>
              </w:rPr>
            </w:pPr>
            <w:r w:rsidRPr="00557D99">
              <w:rPr>
                <w:rFonts w:eastAsia="Calibri" w:cstheme="minorHAnsi"/>
                <w:lang w:eastAsia="ja-JP"/>
              </w:rPr>
              <w:t>Equal Opportunities Policy</w:t>
            </w:r>
          </w:p>
          <w:p w14:paraId="6352A7AE" w14:textId="447AFF44" w:rsidR="00663BB3" w:rsidRPr="00557D99" w:rsidRDefault="00663BB3" w:rsidP="00DD333F">
            <w:pPr>
              <w:rPr>
                <w:rFonts w:eastAsia="Calibri" w:cstheme="minorHAnsi"/>
                <w:lang w:eastAsia="ja-JP"/>
              </w:rPr>
            </w:pPr>
            <w:r w:rsidRPr="00557D99">
              <w:rPr>
                <w:rFonts w:eastAsia="Calibri" w:cstheme="minorHAnsi"/>
                <w:lang w:eastAsia="ja-JP"/>
              </w:rPr>
              <w:t xml:space="preserve">Supporting </w:t>
            </w:r>
            <w:r w:rsidR="00B76719" w:rsidRPr="00557D99">
              <w:rPr>
                <w:rFonts w:eastAsia="Calibri" w:cstheme="minorHAnsi"/>
                <w:lang w:eastAsia="ja-JP"/>
              </w:rPr>
              <w:t>Children</w:t>
            </w:r>
            <w:r w:rsidRPr="00557D99">
              <w:rPr>
                <w:rFonts w:eastAsia="Calibri" w:cstheme="minorHAnsi"/>
                <w:lang w:eastAsia="ja-JP"/>
              </w:rPr>
              <w:t xml:space="preserve"> with Medical Conditions Policy</w:t>
            </w:r>
          </w:p>
          <w:p w14:paraId="74F79EA4" w14:textId="77777777" w:rsidR="00663BB3" w:rsidRPr="00557D99" w:rsidRDefault="00663BB3" w:rsidP="00DD333F">
            <w:pPr>
              <w:rPr>
                <w:rFonts w:eastAsia="Calibri" w:cstheme="minorHAnsi"/>
                <w:lang w:eastAsia="ja-JP"/>
              </w:rPr>
            </w:pPr>
            <w:r w:rsidRPr="00557D99">
              <w:rPr>
                <w:rFonts w:eastAsia="Calibri" w:cstheme="minorHAnsi"/>
                <w:lang w:eastAsia="ja-JP"/>
              </w:rPr>
              <w:t>SEND Policy</w:t>
            </w:r>
          </w:p>
          <w:p w14:paraId="5A8DF103" w14:textId="77777777" w:rsidR="00663BB3" w:rsidRPr="00557D99" w:rsidRDefault="00663BB3" w:rsidP="00DD333F">
            <w:pPr>
              <w:rPr>
                <w:rFonts w:eastAsia="Calibri" w:cstheme="minorHAnsi"/>
                <w:lang w:eastAsia="ja-JP"/>
              </w:rPr>
            </w:pPr>
            <w:r w:rsidRPr="00557D99">
              <w:rPr>
                <w:rFonts w:eastAsia="Calibri" w:cstheme="minorHAnsi"/>
                <w:lang w:eastAsia="ja-JP"/>
              </w:rPr>
              <w:t>Low Level Concerns Policy</w:t>
            </w:r>
          </w:p>
          <w:p w14:paraId="1263EE76" w14:textId="262B572A" w:rsidR="00663BB3" w:rsidRPr="00557D99" w:rsidRDefault="00B24BC2" w:rsidP="00DD333F">
            <w:pPr>
              <w:rPr>
                <w:rFonts w:eastAsia="Calibri" w:cstheme="minorHAnsi"/>
                <w:lang w:eastAsia="ja-JP"/>
              </w:rPr>
            </w:pPr>
            <w:r w:rsidRPr="00557D99">
              <w:rPr>
                <w:rFonts w:eastAsia="Calibri" w:cstheme="minorHAnsi"/>
                <w:lang w:eastAsia="ja-JP"/>
              </w:rPr>
              <w:t xml:space="preserve">Restrictive Physical Intervention </w:t>
            </w:r>
            <w:r w:rsidR="00663BB3" w:rsidRPr="00557D99">
              <w:rPr>
                <w:rFonts w:eastAsia="Calibri" w:cstheme="minorHAnsi"/>
                <w:lang w:eastAsia="ja-JP"/>
              </w:rPr>
              <w:t>Policy</w:t>
            </w:r>
          </w:p>
          <w:p w14:paraId="1EBFEDB3" w14:textId="77777777" w:rsidR="00663BB3" w:rsidRPr="00557D99" w:rsidRDefault="00663BB3" w:rsidP="00DD333F">
            <w:pPr>
              <w:rPr>
                <w:rFonts w:cstheme="minorHAnsi"/>
              </w:rPr>
            </w:pPr>
            <w:r w:rsidRPr="00557D99">
              <w:rPr>
                <w:rFonts w:cstheme="minorHAnsi"/>
              </w:rPr>
              <w:t>Safeguarding Report to Governors</w:t>
            </w:r>
          </w:p>
          <w:p w14:paraId="6FFEFEA4" w14:textId="77777777" w:rsidR="00424C2D" w:rsidRPr="00557D99" w:rsidRDefault="00424C2D" w:rsidP="00DD333F">
            <w:pPr>
              <w:tabs>
                <w:tab w:val="left" w:pos="284"/>
              </w:tabs>
              <w:rPr>
                <w:rFonts w:cstheme="minorHAnsi"/>
              </w:rPr>
            </w:pPr>
            <w:r w:rsidRPr="00557D99">
              <w:rPr>
                <w:rFonts w:cstheme="minorHAnsi"/>
              </w:rPr>
              <w:t>Suspension and Exclusion Policy</w:t>
            </w:r>
          </w:p>
          <w:p w14:paraId="3C3FDD7D" w14:textId="77777777" w:rsidR="00A92273" w:rsidRPr="00557D99" w:rsidRDefault="00A92273" w:rsidP="00DD333F">
            <w:pPr>
              <w:tabs>
                <w:tab w:val="left" w:pos="284"/>
              </w:tabs>
              <w:rPr>
                <w:rFonts w:cstheme="minorHAnsi"/>
              </w:rPr>
            </w:pPr>
            <w:r w:rsidRPr="00557D99">
              <w:rPr>
                <w:rFonts w:cstheme="minorHAnsi"/>
              </w:rPr>
              <w:t>Online Safety Policy</w:t>
            </w:r>
          </w:p>
          <w:p w14:paraId="49917C6F" w14:textId="64BAEAE2" w:rsidR="00080609" w:rsidRPr="00557D99" w:rsidRDefault="00080609" w:rsidP="00DD333F">
            <w:pPr>
              <w:tabs>
                <w:tab w:val="left" w:pos="284"/>
              </w:tabs>
              <w:rPr>
                <w:rFonts w:cstheme="minorHAnsi"/>
              </w:rPr>
            </w:pPr>
            <w:r w:rsidRPr="00557D99">
              <w:rPr>
                <w:rFonts w:cstheme="minorHAnsi"/>
              </w:rPr>
              <w:t xml:space="preserve">Records Policy </w:t>
            </w:r>
            <w:r w:rsidR="00226CF1" w:rsidRPr="00557D99">
              <w:rPr>
                <w:rFonts w:cstheme="minorHAnsi"/>
              </w:rPr>
              <w:t xml:space="preserve">/ Data </w:t>
            </w:r>
            <w:r w:rsidR="00DD333F" w:rsidRPr="00557D99">
              <w:rPr>
                <w:rFonts w:cstheme="minorHAnsi"/>
              </w:rPr>
              <w:t>Protection (</w:t>
            </w:r>
            <w:r w:rsidRPr="00557D99">
              <w:rPr>
                <w:rFonts w:cstheme="minorHAnsi"/>
              </w:rPr>
              <w:t>GDPR)</w:t>
            </w:r>
          </w:p>
          <w:p w14:paraId="0197AA5C" w14:textId="77777777" w:rsidR="00226CF1" w:rsidRPr="00557D99" w:rsidRDefault="00226CF1" w:rsidP="00DD333F">
            <w:pPr>
              <w:tabs>
                <w:tab w:val="left" w:pos="284"/>
              </w:tabs>
              <w:rPr>
                <w:rFonts w:cstheme="minorHAnsi"/>
              </w:rPr>
            </w:pPr>
            <w:r w:rsidRPr="00557D99">
              <w:rPr>
                <w:rFonts w:cstheme="minorHAnsi"/>
              </w:rPr>
              <w:t>Looked After Children Policy</w:t>
            </w:r>
          </w:p>
          <w:p w14:paraId="2D6DD10E" w14:textId="77777777" w:rsidR="00F55960" w:rsidRPr="00557D99" w:rsidRDefault="00F55960" w:rsidP="00DD333F">
            <w:pPr>
              <w:tabs>
                <w:tab w:val="left" w:pos="284"/>
              </w:tabs>
              <w:rPr>
                <w:rFonts w:cstheme="minorHAnsi"/>
              </w:rPr>
            </w:pPr>
            <w:r w:rsidRPr="00557D99">
              <w:rPr>
                <w:rFonts w:cstheme="minorHAnsi"/>
              </w:rPr>
              <w:t>Child Sexual Exploitation Policy</w:t>
            </w:r>
          </w:p>
          <w:p w14:paraId="430F1AB5" w14:textId="608A22BC" w:rsidR="00417BAF" w:rsidRPr="00557D99" w:rsidRDefault="00417BAF" w:rsidP="00DD333F">
            <w:pPr>
              <w:tabs>
                <w:tab w:val="left" w:pos="284"/>
              </w:tabs>
              <w:rPr>
                <w:rFonts w:eastAsia="Times New Roman" w:cstheme="minorHAnsi"/>
              </w:rPr>
            </w:pPr>
            <w:r w:rsidRPr="00557D99">
              <w:rPr>
                <w:rFonts w:cstheme="minorHAnsi"/>
              </w:rPr>
              <w:t>Searching Screening and Confiscation Policy</w:t>
            </w:r>
          </w:p>
        </w:tc>
      </w:tr>
    </w:tbl>
    <w:p w14:paraId="25CD77E7" w14:textId="77777777" w:rsidR="00270716" w:rsidRPr="001D2212" w:rsidRDefault="00663BB3" w:rsidP="00F75A98">
      <w:pPr>
        <w:pStyle w:val="ListParagraph"/>
        <w:spacing w:before="120" w:after="120"/>
        <w:ind w:left="284" w:right="315"/>
        <w:rPr>
          <w:rFonts w:cstheme="minorHAnsi"/>
          <w:i/>
          <w:sz w:val="20"/>
          <w:szCs w:val="20"/>
        </w:rPr>
      </w:pPr>
      <w:r w:rsidRPr="001D2212">
        <w:rPr>
          <w:rFonts w:cstheme="minorHAnsi"/>
          <w:i/>
          <w:sz w:val="20"/>
          <w:szCs w:val="20"/>
        </w:rPr>
        <w:lastRenderedPageBreak/>
        <w:t xml:space="preserve">*NB – This document can only be considered valid when viewed on The Consortium Academy Trust website. If the copy is printed or downloaded and saved elsewhere the Policy date should be cross referenced to ensure the current document is </w:t>
      </w:r>
      <w:r w:rsidRPr="001D2212">
        <w:rPr>
          <w:rFonts w:cstheme="minorHAnsi"/>
          <w:i/>
          <w:sz w:val="20"/>
          <w:szCs w:val="20"/>
        </w:rPr>
        <w:lastRenderedPageBreak/>
        <w:t>referenced</w:t>
      </w:r>
    </w:p>
    <w:p w14:paraId="1470490F" w14:textId="40D56567" w:rsidR="009C4819" w:rsidRDefault="009C4819" w:rsidP="00F75A98">
      <w:pPr>
        <w:pStyle w:val="ListParagraph"/>
        <w:spacing w:before="120" w:after="120"/>
        <w:ind w:left="284" w:right="315"/>
        <w:rPr>
          <w:rFonts w:cstheme="minorHAnsi"/>
          <w:b/>
          <w:bCs/>
          <w:sz w:val="24"/>
          <w:szCs w:val="24"/>
        </w:rPr>
      </w:pPr>
    </w:p>
    <w:sdt>
      <w:sdtPr>
        <w:rPr>
          <w:rFonts w:asciiTheme="minorHAnsi" w:eastAsiaTheme="minorEastAsia" w:hAnsiTheme="minorHAnsi" w:cstheme="minorBidi"/>
          <w:b w:val="0"/>
          <w:bCs w:val="0"/>
          <w:color w:val="auto"/>
          <w:kern w:val="2"/>
          <w:sz w:val="24"/>
          <w:szCs w:val="24"/>
          <w:lang w:val="en-GB"/>
          <w14:ligatures w14:val="standardContextual"/>
        </w:rPr>
        <w:id w:val="951675848"/>
        <w:docPartObj>
          <w:docPartGallery w:val="Table of Contents"/>
          <w:docPartUnique/>
        </w:docPartObj>
      </w:sdtPr>
      <w:sdtEndPr>
        <w:rPr>
          <w:noProof/>
        </w:rPr>
      </w:sdtEndPr>
      <w:sdtContent>
        <w:p w14:paraId="02375F3C" w14:textId="7D616497" w:rsidR="00262FF4" w:rsidRPr="00651715" w:rsidRDefault="00262FF4">
          <w:pPr>
            <w:pStyle w:val="TOCHeading"/>
            <w:rPr>
              <w:rFonts w:asciiTheme="minorHAnsi" w:hAnsiTheme="minorHAnsi" w:cstheme="minorHAnsi"/>
              <w:sz w:val="24"/>
              <w:szCs w:val="24"/>
            </w:rPr>
          </w:pPr>
          <w:r w:rsidRPr="00651715">
            <w:rPr>
              <w:rFonts w:asciiTheme="minorHAnsi" w:hAnsiTheme="minorHAnsi" w:cstheme="minorHAnsi"/>
              <w:sz w:val="24"/>
              <w:szCs w:val="24"/>
            </w:rPr>
            <w:t>Table of Contents</w:t>
          </w:r>
        </w:p>
        <w:p w14:paraId="2C32ED84" w14:textId="61FA307F" w:rsidR="00FD5375" w:rsidRDefault="00262FF4">
          <w:pPr>
            <w:pStyle w:val="TOC1"/>
            <w:tabs>
              <w:tab w:val="right" w:leader="dot" w:pos="10450"/>
            </w:tabs>
            <w:rPr>
              <w:rFonts w:cstheme="minorBidi"/>
              <w:b w:val="0"/>
              <w:bCs w:val="0"/>
              <w:i w:val="0"/>
              <w:iCs w:val="0"/>
              <w:noProof/>
              <w:lang w:eastAsia="en-GB"/>
            </w:rPr>
          </w:pPr>
          <w:r w:rsidRPr="00651715">
            <w:rPr>
              <w:b w:val="0"/>
              <w:bCs w:val="0"/>
            </w:rPr>
            <w:fldChar w:fldCharType="begin"/>
          </w:r>
          <w:r w:rsidRPr="00651715">
            <w:instrText xml:space="preserve"> TOC \o "1-3" \h \z \u </w:instrText>
          </w:r>
          <w:r w:rsidRPr="00651715">
            <w:rPr>
              <w:b w:val="0"/>
              <w:bCs w:val="0"/>
            </w:rPr>
            <w:fldChar w:fldCharType="separate"/>
          </w:r>
          <w:hyperlink w:anchor="_Toc202085320" w:history="1">
            <w:r w:rsidR="00FD5375" w:rsidRPr="00686AEC">
              <w:rPr>
                <w:rStyle w:val="Hyperlink"/>
                <w:noProof/>
              </w:rPr>
              <w:t>1. INTRODUCTION</w:t>
            </w:r>
            <w:r w:rsidR="00FD5375">
              <w:rPr>
                <w:noProof/>
                <w:webHidden/>
              </w:rPr>
              <w:tab/>
            </w:r>
            <w:r w:rsidR="00FD5375">
              <w:rPr>
                <w:noProof/>
                <w:webHidden/>
              </w:rPr>
              <w:fldChar w:fldCharType="begin"/>
            </w:r>
            <w:r w:rsidR="00FD5375">
              <w:rPr>
                <w:noProof/>
                <w:webHidden/>
              </w:rPr>
              <w:instrText xml:space="preserve"> PAGEREF _Toc202085320 \h </w:instrText>
            </w:r>
            <w:r w:rsidR="00FD5375">
              <w:rPr>
                <w:noProof/>
                <w:webHidden/>
              </w:rPr>
            </w:r>
            <w:r w:rsidR="00FD5375">
              <w:rPr>
                <w:noProof/>
                <w:webHidden/>
              </w:rPr>
              <w:fldChar w:fldCharType="separate"/>
            </w:r>
            <w:r w:rsidR="00FD5375">
              <w:rPr>
                <w:noProof/>
                <w:webHidden/>
              </w:rPr>
              <w:t>5</w:t>
            </w:r>
            <w:r w:rsidR="00FD5375">
              <w:rPr>
                <w:noProof/>
                <w:webHidden/>
              </w:rPr>
              <w:fldChar w:fldCharType="end"/>
            </w:r>
          </w:hyperlink>
        </w:p>
        <w:p w14:paraId="38CEBA58" w14:textId="274E4FFD" w:rsidR="00FD5375" w:rsidRDefault="00FD5375">
          <w:pPr>
            <w:pStyle w:val="TOC1"/>
            <w:tabs>
              <w:tab w:val="right" w:leader="dot" w:pos="10450"/>
            </w:tabs>
            <w:rPr>
              <w:rFonts w:cstheme="minorBidi"/>
              <w:b w:val="0"/>
              <w:bCs w:val="0"/>
              <w:i w:val="0"/>
              <w:iCs w:val="0"/>
              <w:noProof/>
              <w:lang w:eastAsia="en-GB"/>
            </w:rPr>
          </w:pPr>
          <w:hyperlink w:anchor="_Toc202085321" w:history="1">
            <w:r w:rsidRPr="00686AEC">
              <w:rPr>
                <w:rStyle w:val="Hyperlink"/>
                <w:noProof/>
              </w:rPr>
              <w:t>2. COMMITMENT OF THE CONSORTIUM ACADEMY TRUST</w:t>
            </w:r>
            <w:r>
              <w:rPr>
                <w:noProof/>
                <w:webHidden/>
              </w:rPr>
              <w:tab/>
            </w:r>
            <w:r>
              <w:rPr>
                <w:noProof/>
                <w:webHidden/>
              </w:rPr>
              <w:fldChar w:fldCharType="begin"/>
            </w:r>
            <w:r>
              <w:rPr>
                <w:noProof/>
                <w:webHidden/>
              </w:rPr>
              <w:instrText xml:space="preserve"> PAGEREF _Toc202085321 \h </w:instrText>
            </w:r>
            <w:r>
              <w:rPr>
                <w:noProof/>
                <w:webHidden/>
              </w:rPr>
            </w:r>
            <w:r>
              <w:rPr>
                <w:noProof/>
                <w:webHidden/>
              </w:rPr>
              <w:fldChar w:fldCharType="separate"/>
            </w:r>
            <w:r>
              <w:rPr>
                <w:noProof/>
                <w:webHidden/>
              </w:rPr>
              <w:t>5</w:t>
            </w:r>
            <w:r>
              <w:rPr>
                <w:noProof/>
                <w:webHidden/>
              </w:rPr>
              <w:fldChar w:fldCharType="end"/>
            </w:r>
          </w:hyperlink>
        </w:p>
        <w:p w14:paraId="6DCF9031" w14:textId="226A004A" w:rsidR="00FD5375" w:rsidRDefault="00FD5375">
          <w:pPr>
            <w:pStyle w:val="TOC1"/>
            <w:tabs>
              <w:tab w:val="right" w:leader="dot" w:pos="10450"/>
            </w:tabs>
            <w:rPr>
              <w:rFonts w:cstheme="minorBidi"/>
              <w:b w:val="0"/>
              <w:bCs w:val="0"/>
              <w:i w:val="0"/>
              <w:iCs w:val="0"/>
              <w:noProof/>
              <w:lang w:eastAsia="en-GB"/>
            </w:rPr>
          </w:pPr>
          <w:hyperlink w:anchor="_Toc202085322" w:history="1">
            <w:r w:rsidRPr="00686AEC">
              <w:rPr>
                <w:rStyle w:val="Hyperlink"/>
                <w:noProof/>
              </w:rPr>
              <w:t>3. PREVENTION</w:t>
            </w:r>
            <w:r>
              <w:rPr>
                <w:noProof/>
                <w:webHidden/>
              </w:rPr>
              <w:tab/>
            </w:r>
            <w:r>
              <w:rPr>
                <w:noProof/>
                <w:webHidden/>
              </w:rPr>
              <w:fldChar w:fldCharType="begin"/>
            </w:r>
            <w:r>
              <w:rPr>
                <w:noProof/>
                <w:webHidden/>
              </w:rPr>
              <w:instrText xml:space="preserve"> PAGEREF _Toc202085322 \h </w:instrText>
            </w:r>
            <w:r>
              <w:rPr>
                <w:noProof/>
                <w:webHidden/>
              </w:rPr>
            </w:r>
            <w:r>
              <w:rPr>
                <w:noProof/>
                <w:webHidden/>
              </w:rPr>
              <w:fldChar w:fldCharType="separate"/>
            </w:r>
            <w:r>
              <w:rPr>
                <w:noProof/>
                <w:webHidden/>
              </w:rPr>
              <w:t>6</w:t>
            </w:r>
            <w:r>
              <w:rPr>
                <w:noProof/>
                <w:webHidden/>
              </w:rPr>
              <w:fldChar w:fldCharType="end"/>
            </w:r>
          </w:hyperlink>
        </w:p>
        <w:p w14:paraId="4EDB99EA" w14:textId="42065352" w:rsidR="00FD5375" w:rsidRDefault="00FD5375">
          <w:pPr>
            <w:pStyle w:val="TOC2"/>
            <w:tabs>
              <w:tab w:val="right" w:leader="dot" w:pos="10450"/>
            </w:tabs>
            <w:rPr>
              <w:rFonts w:cstheme="minorBidi"/>
              <w:b w:val="0"/>
              <w:bCs w:val="0"/>
              <w:noProof/>
              <w:sz w:val="24"/>
              <w:szCs w:val="24"/>
              <w:lang w:eastAsia="en-GB"/>
            </w:rPr>
          </w:pPr>
          <w:hyperlink w:anchor="_Toc202085323" w:history="1">
            <w:r w:rsidRPr="00686AEC">
              <w:rPr>
                <w:rStyle w:val="Hyperlink"/>
                <w:noProof/>
              </w:rPr>
              <w:t>3.1 Safer Recruitment and Selection</w:t>
            </w:r>
            <w:r>
              <w:rPr>
                <w:noProof/>
                <w:webHidden/>
              </w:rPr>
              <w:tab/>
            </w:r>
            <w:r>
              <w:rPr>
                <w:noProof/>
                <w:webHidden/>
              </w:rPr>
              <w:fldChar w:fldCharType="begin"/>
            </w:r>
            <w:r>
              <w:rPr>
                <w:noProof/>
                <w:webHidden/>
              </w:rPr>
              <w:instrText xml:space="preserve"> PAGEREF _Toc202085323 \h </w:instrText>
            </w:r>
            <w:r>
              <w:rPr>
                <w:noProof/>
                <w:webHidden/>
              </w:rPr>
            </w:r>
            <w:r>
              <w:rPr>
                <w:noProof/>
                <w:webHidden/>
              </w:rPr>
              <w:fldChar w:fldCharType="separate"/>
            </w:r>
            <w:r>
              <w:rPr>
                <w:noProof/>
                <w:webHidden/>
              </w:rPr>
              <w:t>6</w:t>
            </w:r>
            <w:r>
              <w:rPr>
                <w:noProof/>
                <w:webHidden/>
              </w:rPr>
              <w:fldChar w:fldCharType="end"/>
            </w:r>
          </w:hyperlink>
        </w:p>
        <w:p w14:paraId="59AC986C" w14:textId="1E54ED0D" w:rsidR="00FD5375" w:rsidRDefault="00FD5375">
          <w:pPr>
            <w:pStyle w:val="TOC2"/>
            <w:tabs>
              <w:tab w:val="right" w:leader="dot" w:pos="10450"/>
            </w:tabs>
            <w:rPr>
              <w:rFonts w:cstheme="minorBidi"/>
              <w:b w:val="0"/>
              <w:bCs w:val="0"/>
              <w:noProof/>
              <w:sz w:val="24"/>
              <w:szCs w:val="24"/>
              <w:lang w:eastAsia="en-GB"/>
            </w:rPr>
          </w:pPr>
          <w:hyperlink w:anchor="_Toc202085324" w:history="1">
            <w:r w:rsidRPr="00686AEC">
              <w:rPr>
                <w:rStyle w:val="Hyperlink"/>
                <w:noProof/>
              </w:rPr>
              <w:t>3.2 Safe Practice</w:t>
            </w:r>
            <w:r>
              <w:rPr>
                <w:noProof/>
                <w:webHidden/>
              </w:rPr>
              <w:tab/>
            </w:r>
            <w:r>
              <w:rPr>
                <w:noProof/>
                <w:webHidden/>
              </w:rPr>
              <w:fldChar w:fldCharType="begin"/>
            </w:r>
            <w:r>
              <w:rPr>
                <w:noProof/>
                <w:webHidden/>
              </w:rPr>
              <w:instrText xml:space="preserve"> PAGEREF _Toc202085324 \h </w:instrText>
            </w:r>
            <w:r>
              <w:rPr>
                <w:noProof/>
                <w:webHidden/>
              </w:rPr>
            </w:r>
            <w:r>
              <w:rPr>
                <w:noProof/>
                <w:webHidden/>
              </w:rPr>
              <w:fldChar w:fldCharType="separate"/>
            </w:r>
            <w:r>
              <w:rPr>
                <w:noProof/>
                <w:webHidden/>
              </w:rPr>
              <w:t>6</w:t>
            </w:r>
            <w:r>
              <w:rPr>
                <w:noProof/>
                <w:webHidden/>
              </w:rPr>
              <w:fldChar w:fldCharType="end"/>
            </w:r>
          </w:hyperlink>
        </w:p>
        <w:p w14:paraId="4D604F16" w14:textId="7327B3E5" w:rsidR="00FD5375" w:rsidRDefault="00FD5375">
          <w:pPr>
            <w:pStyle w:val="TOC2"/>
            <w:tabs>
              <w:tab w:val="right" w:leader="dot" w:pos="10450"/>
            </w:tabs>
            <w:rPr>
              <w:rFonts w:cstheme="minorBidi"/>
              <w:b w:val="0"/>
              <w:bCs w:val="0"/>
              <w:noProof/>
              <w:sz w:val="24"/>
              <w:szCs w:val="24"/>
              <w:lang w:eastAsia="en-GB"/>
            </w:rPr>
          </w:pPr>
          <w:hyperlink w:anchor="_Toc202085325" w:history="1">
            <w:r w:rsidRPr="00686AEC">
              <w:rPr>
                <w:rStyle w:val="Hyperlink"/>
                <w:noProof/>
              </w:rPr>
              <w:t>3.3 Partnerships with Others</w:t>
            </w:r>
            <w:r>
              <w:rPr>
                <w:noProof/>
                <w:webHidden/>
              </w:rPr>
              <w:tab/>
            </w:r>
            <w:r>
              <w:rPr>
                <w:noProof/>
                <w:webHidden/>
              </w:rPr>
              <w:fldChar w:fldCharType="begin"/>
            </w:r>
            <w:r>
              <w:rPr>
                <w:noProof/>
                <w:webHidden/>
              </w:rPr>
              <w:instrText xml:space="preserve"> PAGEREF _Toc202085325 \h </w:instrText>
            </w:r>
            <w:r>
              <w:rPr>
                <w:noProof/>
                <w:webHidden/>
              </w:rPr>
            </w:r>
            <w:r>
              <w:rPr>
                <w:noProof/>
                <w:webHidden/>
              </w:rPr>
              <w:fldChar w:fldCharType="separate"/>
            </w:r>
            <w:r>
              <w:rPr>
                <w:noProof/>
                <w:webHidden/>
              </w:rPr>
              <w:t>6</w:t>
            </w:r>
            <w:r>
              <w:rPr>
                <w:noProof/>
                <w:webHidden/>
              </w:rPr>
              <w:fldChar w:fldCharType="end"/>
            </w:r>
          </w:hyperlink>
        </w:p>
        <w:p w14:paraId="02C6CF65" w14:textId="4540A7E9" w:rsidR="00FD5375" w:rsidRDefault="00FD5375">
          <w:pPr>
            <w:pStyle w:val="TOC2"/>
            <w:tabs>
              <w:tab w:val="right" w:leader="dot" w:pos="10450"/>
            </w:tabs>
            <w:rPr>
              <w:rFonts w:cstheme="minorBidi"/>
              <w:b w:val="0"/>
              <w:bCs w:val="0"/>
              <w:noProof/>
              <w:sz w:val="24"/>
              <w:szCs w:val="24"/>
              <w:lang w:eastAsia="en-GB"/>
            </w:rPr>
          </w:pPr>
          <w:hyperlink w:anchor="_Toc202085326" w:history="1">
            <w:r w:rsidRPr="00686AEC">
              <w:rPr>
                <w:rStyle w:val="Hyperlink"/>
                <w:noProof/>
              </w:rPr>
              <w:t>3.4 School Training and Staff Induction</w:t>
            </w:r>
            <w:r>
              <w:rPr>
                <w:noProof/>
                <w:webHidden/>
              </w:rPr>
              <w:tab/>
            </w:r>
            <w:r>
              <w:rPr>
                <w:noProof/>
                <w:webHidden/>
              </w:rPr>
              <w:fldChar w:fldCharType="begin"/>
            </w:r>
            <w:r>
              <w:rPr>
                <w:noProof/>
                <w:webHidden/>
              </w:rPr>
              <w:instrText xml:space="preserve"> PAGEREF _Toc202085326 \h </w:instrText>
            </w:r>
            <w:r>
              <w:rPr>
                <w:noProof/>
                <w:webHidden/>
              </w:rPr>
            </w:r>
            <w:r>
              <w:rPr>
                <w:noProof/>
                <w:webHidden/>
              </w:rPr>
              <w:fldChar w:fldCharType="separate"/>
            </w:r>
            <w:r>
              <w:rPr>
                <w:noProof/>
                <w:webHidden/>
              </w:rPr>
              <w:t>7</w:t>
            </w:r>
            <w:r>
              <w:rPr>
                <w:noProof/>
                <w:webHidden/>
              </w:rPr>
              <w:fldChar w:fldCharType="end"/>
            </w:r>
          </w:hyperlink>
        </w:p>
        <w:p w14:paraId="200F0559" w14:textId="45DF2262" w:rsidR="00FD5375" w:rsidRDefault="00FD5375">
          <w:pPr>
            <w:pStyle w:val="TOC2"/>
            <w:tabs>
              <w:tab w:val="right" w:leader="dot" w:pos="10450"/>
            </w:tabs>
            <w:rPr>
              <w:rFonts w:cstheme="minorBidi"/>
              <w:b w:val="0"/>
              <w:bCs w:val="0"/>
              <w:noProof/>
              <w:sz w:val="24"/>
              <w:szCs w:val="24"/>
              <w:lang w:eastAsia="en-GB"/>
            </w:rPr>
          </w:pPr>
          <w:hyperlink w:anchor="_Toc202085327" w:history="1">
            <w:r w:rsidRPr="00686AEC">
              <w:rPr>
                <w:rStyle w:val="Hyperlink"/>
                <w:noProof/>
              </w:rPr>
              <w:t>3.5 Support, Advice, and Guidance for Staff</w:t>
            </w:r>
            <w:r>
              <w:rPr>
                <w:noProof/>
                <w:webHidden/>
              </w:rPr>
              <w:tab/>
            </w:r>
            <w:r>
              <w:rPr>
                <w:noProof/>
                <w:webHidden/>
              </w:rPr>
              <w:fldChar w:fldCharType="begin"/>
            </w:r>
            <w:r>
              <w:rPr>
                <w:noProof/>
                <w:webHidden/>
              </w:rPr>
              <w:instrText xml:space="preserve"> PAGEREF _Toc202085327 \h </w:instrText>
            </w:r>
            <w:r>
              <w:rPr>
                <w:noProof/>
                <w:webHidden/>
              </w:rPr>
            </w:r>
            <w:r>
              <w:rPr>
                <w:noProof/>
                <w:webHidden/>
              </w:rPr>
              <w:fldChar w:fldCharType="separate"/>
            </w:r>
            <w:r>
              <w:rPr>
                <w:noProof/>
                <w:webHidden/>
              </w:rPr>
              <w:t>11</w:t>
            </w:r>
            <w:r>
              <w:rPr>
                <w:noProof/>
                <w:webHidden/>
              </w:rPr>
              <w:fldChar w:fldCharType="end"/>
            </w:r>
          </w:hyperlink>
        </w:p>
        <w:p w14:paraId="7B4CEEE3" w14:textId="01D14B71" w:rsidR="00FD5375" w:rsidRDefault="00FD5375">
          <w:pPr>
            <w:pStyle w:val="TOC2"/>
            <w:tabs>
              <w:tab w:val="right" w:leader="dot" w:pos="10450"/>
            </w:tabs>
            <w:rPr>
              <w:rFonts w:cstheme="minorBidi"/>
              <w:b w:val="0"/>
              <w:bCs w:val="0"/>
              <w:noProof/>
              <w:sz w:val="24"/>
              <w:szCs w:val="24"/>
              <w:lang w:eastAsia="en-GB"/>
            </w:rPr>
          </w:pPr>
          <w:hyperlink w:anchor="_Toc202085328" w:history="1">
            <w:r w:rsidRPr="00686AEC">
              <w:rPr>
                <w:rStyle w:val="Hyperlink"/>
                <w:noProof/>
              </w:rPr>
              <w:t>3.6 Safe Online Practices</w:t>
            </w:r>
            <w:r>
              <w:rPr>
                <w:noProof/>
                <w:webHidden/>
              </w:rPr>
              <w:tab/>
            </w:r>
            <w:r>
              <w:rPr>
                <w:noProof/>
                <w:webHidden/>
              </w:rPr>
              <w:fldChar w:fldCharType="begin"/>
            </w:r>
            <w:r>
              <w:rPr>
                <w:noProof/>
                <w:webHidden/>
              </w:rPr>
              <w:instrText xml:space="preserve"> PAGEREF _Toc202085328 \h </w:instrText>
            </w:r>
            <w:r>
              <w:rPr>
                <w:noProof/>
                <w:webHidden/>
              </w:rPr>
            </w:r>
            <w:r>
              <w:rPr>
                <w:noProof/>
                <w:webHidden/>
              </w:rPr>
              <w:fldChar w:fldCharType="separate"/>
            </w:r>
            <w:r>
              <w:rPr>
                <w:noProof/>
                <w:webHidden/>
              </w:rPr>
              <w:t>11</w:t>
            </w:r>
            <w:r>
              <w:rPr>
                <w:noProof/>
                <w:webHidden/>
              </w:rPr>
              <w:fldChar w:fldCharType="end"/>
            </w:r>
          </w:hyperlink>
        </w:p>
        <w:p w14:paraId="51757D37" w14:textId="4064B813" w:rsidR="00FD5375" w:rsidRDefault="00FD5375">
          <w:pPr>
            <w:pStyle w:val="TOC2"/>
            <w:tabs>
              <w:tab w:val="right" w:leader="dot" w:pos="10450"/>
            </w:tabs>
            <w:rPr>
              <w:rFonts w:cstheme="minorBidi"/>
              <w:b w:val="0"/>
              <w:bCs w:val="0"/>
              <w:noProof/>
              <w:sz w:val="24"/>
              <w:szCs w:val="24"/>
              <w:lang w:eastAsia="en-GB"/>
            </w:rPr>
          </w:pPr>
          <w:hyperlink w:anchor="_Toc202085329" w:history="1">
            <w:r w:rsidRPr="00686AEC">
              <w:rPr>
                <w:rStyle w:val="Hyperlink"/>
                <w:noProof/>
              </w:rPr>
              <w:t>3.7 Related Policies</w:t>
            </w:r>
            <w:r>
              <w:rPr>
                <w:noProof/>
                <w:webHidden/>
              </w:rPr>
              <w:tab/>
            </w:r>
            <w:r>
              <w:rPr>
                <w:noProof/>
                <w:webHidden/>
              </w:rPr>
              <w:fldChar w:fldCharType="begin"/>
            </w:r>
            <w:r>
              <w:rPr>
                <w:noProof/>
                <w:webHidden/>
              </w:rPr>
              <w:instrText xml:space="preserve"> PAGEREF _Toc202085329 \h </w:instrText>
            </w:r>
            <w:r>
              <w:rPr>
                <w:noProof/>
                <w:webHidden/>
              </w:rPr>
            </w:r>
            <w:r>
              <w:rPr>
                <w:noProof/>
                <w:webHidden/>
              </w:rPr>
              <w:fldChar w:fldCharType="separate"/>
            </w:r>
            <w:r>
              <w:rPr>
                <w:noProof/>
                <w:webHidden/>
              </w:rPr>
              <w:t>11</w:t>
            </w:r>
            <w:r>
              <w:rPr>
                <w:noProof/>
                <w:webHidden/>
              </w:rPr>
              <w:fldChar w:fldCharType="end"/>
            </w:r>
          </w:hyperlink>
        </w:p>
        <w:p w14:paraId="23517F79" w14:textId="7466CD06" w:rsidR="00FD5375" w:rsidRDefault="00FD5375">
          <w:pPr>
            <w:pStyle w:val="TOC2"/>
            <w:tabs>
              <w:tab w:val="right" w:leader="dot" w:pos="10450"/>
            </w:tabs>
            <w:rPr>
              <w:rFonts w:cstheme="minorBidi"/>
              <w:b w:val="0"/>
              <w:bCs w:val="0"/>
              <w:noProof/>
              <w:sz w:val="24"/>
              <w:szCs w:val="24"/>
              <w:lang w:eastAsia="en-GB"/>
            </w:rPr>
          </w:pPr>
          <w:hyperlink w:anchor="_Toc202085330" w:history="1">
            <w:r w:rsidRPr="00686AEC">
              <w:rPr>
                <w:rStyle w:val="Hyperlink"/>
                <w:noProof/>
              </w:rPr>
              <w:t>3.8 Student Information / Record Keeping and Transferring / Retaining Records</w:t>
            </w:r>
            <w:r>
              <w:rPr>
                <w:noProof/>
                <w:webHidden/>
              </w:rPr>
              <w:tab/>
            </w:r>
            <w:r>
              <w:rPr>
                <w:noProof/>
                <w:webHidden/>
              </w:rPr>
              <w:fldChar w:fldCharType="begin"/>
            </w:r>
            <w:r>
              <w:rPr>
                <w:noProof/>
                <w:webHidden/>
              </w:rPr>
              <w:instrText xml:space="preserve"> PAGEREF _Toc202085330 \h </w:instrText>
            </w:r>
            <w:r>
              <w:rPr>
                <w:noProof/>
                <w:webHidden/>
              </w:rPr>
            </w:r>
            <w:r>
              <w:rPr>
                <w:noProof/>
                <w:webHidden/>
              </w:rPr>
              <w:fldChar w:fldCharType="separate"/>
            </w:r>
            <w:r>
              <w:rPr>
                <w:noProof/>
                <w:webHidden/>
              </w:rPr>
              <w:t>11</w:t>
            </w:r>
            <w:r>
              <w:rPr>
                <w:noProof/>
                <w:webHidden/>
              </w:rPr>
              <w:fldChar w:fldCharType="end"/>
            </w:r>
          </w:hyperlink>
        </w:p>
        <w:p w14:paraId="08940C4B" w14:textId="3B760EB2" w:rsidR="00FD5375" w:rsidRDefault="00FD5375">
          <w:pPr>
            <w:pStyle w:val="TOC2"/>
            <w:tabs>
              <w:tab w:val="right" w:leader="dot" w:pos="10450"/>
            </w:tabs>
            <w:rPr>
              <w:rFonts w:cstheme="minorBidi"/>
              <w:b w:val="0"/>
              <w:bCs w:val="0"/>
              <w:noProof/>
              <w:sz w:val="24"/>
              <w:szCs w:val="24"/>
              <w:lang w:eastAsia="en-GB"/>
            </w:rPr>
          </w:pPr>
          <w:hyperlink w:anchor="_Toc202085331" w:history="1">
            <w:r w:rsidRPr="00686AEC">
              <w:rPr>
                <w:rStyle w:val="Hyperlink"/>
                <w:noProof/>
              </w:rPr>
              <w:t>3.9 Roles and Responsibilities</w:t>
            </w:r>
            <w:r>
              <w:rPr>
                <w:noProof/>
                <w:webHidden/>
              </w:rPr>
              <w:tab/>
            </w:r>
            <w:r>
              <w:rPr>
                <w:noProof/>
                <w:webHidden/>
              </w:rPr>
              <w:fldChar w:fldCharType="begin"/>
            </w:r>
            <w:r>
              <w:rPr>
                <w:noProof/>
                <w:webHidden/>
              </w:rPr>
              <w:instrText xml:space="preserve"> PAGEREF _Toc202085331 \h </w:instrText>
            </w:r>
            <w:r>
              <w:rPr>
                <w:noProof/>
                <w:webHidden/>
              </w:rPr>
            </w:r>
            <w:r>
              <w:rPr>
                <w:noProof/>
                <w:webHidden/>
              </w:rPr>
              <w:fldChar w:fldCharType="separate"/>
            </w:r>
            <w:r>
              <w:rPr>
                <w:noProof/>
                <w:webHidden/>
              </w:rPr>
              <w:t>14</w:t>
            </w:r>
            <w:r>
              <w:rPr>
                <w:noProof/>
                <w:webHidden/>
              </w:rPr>
              <w:fldChar w:fldCharType="end"/>
            </w:r>
          </w:hyperlink>
        </w:p>
        <w:p w14:paraId="32A849BA" w14:textId="1F0B0230" w:rsidR="00FD5375" w:rsidRDefault="00FD5375">
          <w:pPr>
            <w:pStyle w:val="TOC2"/>
            <w:tabs>
              <w:tab w:val="right" w:leader="dot" w:pos="10450"/>
            </w:tabs>
            <w:rPr>
              <w:rFonts w:cstheme="minorBidi"/>
              <w:b w:val="0"/>
              <w:bCs w:val="0"/>
              <w:noProof/>
              <w:sz w:val="24"/>
              <w:szCs w:val="24"/>
              <w:lang w:eastAsia="en-GB"/>
            </w:rPr>
          </w:pPr>
          <w:hyperlink w:anchor="_Toc202085332" w:history="1">
            <w:r w:rsidRPr="00686AEC">
              <w:rPr>
                <w:rStyle w:val="Hyperlink"/>
                <w:noProof/>
              </w:rPr>
              <w:t>3.10 School Early Help</w:t>
            </w:r>
            <w:r>
              <w:rPr>
                <w:noProof/>
                <w:webHidden/>
              </w:rPr>
              <w:tab/>
            </w:r>
            <w:r>
              <w:rPr>
                <w:noProof/>
                <w:webHidden/>
              </w:rPr>
              <w:fldChar w:fldCharType="begin"/>
            </w:r>
            <w:r>
              <w:rPr>
                <w:noProof/>
                <w:webHidden/>
              </w:rPr>
              <w:instrText xml:space="preserve"> PAGEREF _Toc202085332 \h </w:instrText>
            </w:r>
            <w:r>
              <w:rPr>
                <w:noProof/>
                <w:webHidden/>
              </w:rPr>
            </w:r>
            <w:r>
              <w:rPr>
                <w:noProof/>
                <w:webHidden/>
              </w:rPr>
              <w:fldChar w:fldCharType="separate"/>
            </w:r>
            <w:r>
              <w:rPr>
                <w:noProof/>
                <w:webHidden/>
              </w:rPr>
              <w:t>16</w:t>
            </w:r>
            <w:r>
              <w:rPr>
                <w:noProof/>
                <w:webHidden/>
              </w:rPr>
              <w:fldChar w:fldCharType="end"/>
            </w:r>
          </w:hyperlink>
        </w:p>
        <w:p w14:paraId="7D212C0C" w14:textId="634C2995" w:rsidR="00FD5375" w:rsidRDefault="00FD5375">
          <w:pPr>
            <w:pStyle w:val="TOC2"/>
            <w:tabs>
              <w:tab w:val="right" w:leader="dot" w:pos="10450"/>
            </w:tabs>
            <w:rPr>
              <w:rFonts w:cstheme="minorBidi"/>
              <w:b w:val="0"/>
              <w:bCs w:val="0"/>
              <w:noProof/>
              <w:sz w:val="24"/>
              <w:szCs w:val="24"/>
              <w:lang w:eastAsia="en-GB"/>
            </w:rPr>
          </w:pPr>
          <w:hyperlink w:anchor="_Toc202085333" w:history="1">
            <w:r w:rsidRPr="00686AEC">
              <w:rPr>
                <w:rStyle w:val="Hyperlink"/>
                <w:noProof/>
              </w:rPr>
              <w:t>3.11 Children absent from education.</w:t>
            </w:r>
            <w:r>
              <w:rPr>
                <w:noProof/>
                <w:webHidden/>
              </w:rPr>
              <w:tab/>
            </w:r>
            <w:r>
              <w:rPr>
                <w:noProof/>
                <w:webHidden/>
              </w:rPr>
              <w:fldChar w:fldCharType="begin"/>
            </w:r>
            <w:r>
              <w:rPr>
                <w:noProof/>
                <w:webHidden/>
              </w:rPr>
              <w:instrText xml:space="preserve"> PAGEREF _Toc202085333 \h </w:instrText>
            </w:r>
            <w:r>
              <w:rPr>
                <w:noProof/>
                <w:webHidden/>
              </w:rPr>
            </w:r>
            <w:r>
              <w:rPr>
                <w:noProof/>
                <w:webHidden/>
              </w:rPr>
              <w:fldChar w:fldCharType="separate"/>
            </w:r>
            <w:r>
              <w:rPr>
                <w:noProof/>
                <w:webHidden/>
              </w:rPr>
              <w:t>19</w:t>
            </w:r>
            <w:r>
              <w:rPr>
                <w:noProof/>
                <w:webHidden/>
              </w:rPr>
              <w:fldChar w:fldCharType="end"/>
            </w:r>
          </w:hyperlink>
        </w:p>
        <w:p w14:paraId="7CA3D37F" w14:textId="7BF9F4BF" w:rsidR="00FD5375" w:rsidRDefault="00FD5375">
          <w:pPr>
            <w:pStyle w:val="TOC2"/>
            <w:tabs>
              <w:tab w:val="right" w:leader="dot" w:pos="10450"/>
            </w:tabs>
            <w:rPr>
              <w:rFonts w:cstheme="minorBidi"/>
              <w:b w:val="0"/>
              <w:bCs w:val="0"/>
              <w:noProof/>
              <w:sz w:val="24"/>
              <w:szCs w:val="24"/>
              <w:lang w:eastAsia="en-GB"/>
            </w:rPr>
          </w:pPr>
          <w:hyperlink w:anchor="_Toc202085334" w:history="1">
            <w:r w:rsidRPr="00686AEC">
              <w:rPr>
                <w:rStyle w:val="Hyperlink"/>
                <w:noProof/>
              </w:rPr>
              <w:t>3.12 Use of school premises for non-school activities</w:t>
            </w:r>
            <w:r>
              <w:rPr>
                <w:noProof/>
                <w:webHidden/>
              </w:rPr>
              <w:tab/>
            </w:r>
            <w:r>
              <w:rPr>
                <w:noProof/>
                <w:webHidden/>
              </w:rPr>
              <w:fldChar w:fldCharType="begin"/>
            </w:r>
            <w:r>
              <w:rPr>
                <w:noProof/>
                <w:webHidden/>
              </w:rPr>
              <w:instrText xml:space="preserve"> PAGEREF _Toc202085334 \h </w:instrText>
            </w:r>
            <w:r>
              <w:rPr>
                <w:noProof/>
                <w:webHidden/>
              </w:rPr>
            </w:r>
            <w:r>
              <w:rPr>
                <w:noProof/>
                <w:webHidden/>
              </w:rPr>
              <w:fldChar w:fldCharType="separate"/>
            </w:r>
            <w:r>
              <w:rPr>
                <w:noProof/>
                <w:webHidden/>
              </w:rPr>
              <w:t>19</w:t>
            </w:r>
            <w:r>
              <w:rPr>
                <w:noProof/>
                <w:webHidden/>
              </w:rPr>
              <w:fldChar w:fldCharType="end"/>
            </w:r>
          </w:hyperlink>
        </w:p>
        <w:p w14:paraId="33F5BB2E" w14:textId="14D8F73E" w:rsidR="00FD5375" w:rsidRDefault="00FD5375">
          <w:pPr>
            <w:pStyle w:val="TOC3"/>
            <w:tabs>
              <w:tab w:val="right" w:leader="dot" w:pos="10450"/>
            </w:tabs>
            <w:rPr>
              <w:rFonts w:cstheme="minorBidi"/>
              <w:noProof/>
              <w:sz w:val="24"/>
              <w:szCs w:val="24"/>
              <w:lang w:eastAsia="en-GB"/>
            </w:rPr>
          </w:pPr>
          <w:hyperlink w:anchor="_Toc202085335" w:history="1">
            <w:r w:rsidRPr="00686AEC">
              <w:rPr>
                <w:rStyle w:val="Hyperlink"/>
                <w:noProof/>
              </w:rPr>
              <w:t>3.12.1 Extracurricular activities and clubs</w:t>
            </w:r>
            <w:r>
              <w:rPr>
                <w:noProof/>
                <w:webHidden/>
              </w:rPr>
              <w:tab/>
            </w:r>
            <w:r>
              <w:rPr>
                <w:noProof/>
                <w:webHidden/>
              </w:rPr>
              <w:fldChar w:fldCharType="begin"/>
            </w:r>
            <w:r>
              <w:rPr>
                <w:noProof/>
                <w:webHidden/>
              </w:rPr>
              <w:instrText xml:space="preserve"> PAGEREF _Toc202085335 \h </w:instrText>
            </w:r>
            <w:r>
              <w:rPr>
                <w:noProof/>
                <w:webHidden/>
              </w:rPr>
            </w:r>
            <w:r>
              <w:rPr>
                <w:noProof/>
                <w:webHidden/>
              </w:rPr>
              <w:fldChar w:fldCharType="separate"/>
            </w:r>
            <w:r>
              <w:rPr>
                <w:noProof/>
                <w:webHidden/>
              </w:rPr>
              <w:t>19</w:t>
            </w:r>
            <w:r>
              <w:rPr>
                <w:noProof/>
                <w:webHidden/>
              </w:rPr>
              <w:fldChar w:fldCharType="end"/>
            </w:r>
          </w:hyperlink>
        </w:p>
        <w:p w14:paraId="751A99EA" w14:textId="0AF76C3D" w:rsidR="00FD5375" w:rsidRDefault="00FD5375">
          <w:pPr>
            <w:pStyle w:val="TOC1"/>
            <w:tabs>
              <w:tab w:val="right" w:leader="dot" w:pos="10450"/>
            </w:tabs>
            <w:rPr>
              <w:rFonts w:cstheme="minorBidi"/>
              <w:b w:val="0"/>
              <w:bCs w:val="0"/>
              <w:i w:val="0"/>
              <w:iCs w:val="0"/>
              <w:noProof/>
              <w:lang w:eastAsia="en-GB"/>
            </w:rPr>
          </w:pPr>
          <w:hyperlink w:anchor="_Toc202085336" w:history="1">
            <w:r w:rsidRPr="00686AEC">
              <w:rPr>
                <w:rStyle w:val="Hyperlink"/>
                <w:noProof/>
              </w:rPr>
              <w:t>4 IDENTIFYING HARM</w:t>
            </w:r>
            <w:r>
              <w:rPr>
                <w:noProof/>
                <w:webHidden/>
              </w:rPr>
              <w:tab/>
            </w:r>
            <w:r>
              <w:rPr>
                <w:noProof/>
                <w:webHidden/>
              </w:rPr>
              <w:fldChar w:fldCharType="begin"/>
            </w:r>
            <w:r>
              <w:rPr>
                <w:noProof/>
                <w:webHidden/>
              </w:rPr>
              <w:instrText xml:space="preserve"> PAGEREF _Toc202085336 \h </w:instrText>
            </w:r>
            <w:r>
              <w:rPr>
                <w:noProof/>
                <w:webHidden/>
              </w:rPr>
            </w:r>
            <w:r>
              <w:rPr>
                <w:noProof/>
                <w:webHidden/>
              </w:rPr>
              <w:fldChar w:fldCharType="separate"/>
            </w:r>
            <w:r>
              <w:rPr>
                <w:noProof/>
                <w:webHidden/>
              </w:rPr>
              <w:t>20</w:t>
            </w:r>
            <w:r>
              <w:rPr>
                <w:noProof/>
                <w:webHidden/>
              </w:rPr>
              <w:fldChar w:fldCharType="end"/>
            </w:r>
          </w:hyperlink>
        </w:p>
        <w:p w14:paraId="188FADC8" w14:textId="08BC5FE3" w:rsidR="00FD5375" w:rsidRDefault="00FD5375">
          <w:pPr>
            <w:pStyle w:val="TOC1"/>
            <w:tabs>
              <w:tab w:val="right" w:leader="dot" w:pos="10450"/>
            </w:tabs>
            <w:rPr>
              <w:rFonts w:cstheme="minorBidi"/>
              <w:b w:val="0"/>
              <w:bCs w:val="0"/>
              <w:i w:val="0"/>
              <w:iCs w:val="0"/>
              <w:noProof/>
              <w:lang w:eastAsia="en-GB"/>
            </w:rPr>
          </w:pPr>
          <w:hyperlink w:anchor="_Toc202085337" w:history="1">
            <w:r w:rsidRPr="00686AEC">
              <w:rPr>
                <w:rStyle w:val="Hyperlink"/>
                <w:noProof/>
              </w:rPr>
              <w:t>5 Taking Action</w:t>
            </w:r>
            <w:r>
              <w:rPr>
                <w:noProof/>
                <w:webHidden/>
              </w:rPr>
              <w:tab/>
            </w:r>
            <w:r>
              <w:rPr>
                <w:noProof/>
                <w:webHidden/>
              </w:rPr>
              <w:fldChar w:fldCharType="begin"/>
            </w:r>
            <w:r>
              <w:rPr>
                <w:noProof/>
                <w:webHidden/>
              </w:rPr>
              <w:instrText xml:space="preserve"> PAGEREF _Toc202085337 \h </w:instrText>
            </w:r>
            <w:r>
              <w:rPr>
                <w:noProof/>
                <w:webHidden/>
              </w:rPr>
            </w:r>
            <w:r>
              <w:rPr>
                <w:noProof/>
                <w:webHidden/>
              </w:rPr>
              <w:fldChar w:fldCharType="separate"/>
            </w:r>
            <w:r>
              <w:rPr>
                <w:noProof/>
                <w:webHidden/>
              </w:rPr>
              <w:t>21</w:t>
            </w:r>
            <w:r>
              <w:rPr>
                <w:noProof/>
                <w:webHidden/>
              </w:rPr>
              <w:fldChar w:fldCharType="end"/>
            </w:r>
          </w:hyperlink>
        </w:p>
        <w:p w14:paraId="5B0A8A3A" w14:textId="36F2FD07" w:rsidR="00FD5375" w:rsidRDefault="00FD5375">
          <w:pPr>
            <w:pStyle w:val="TOC2"/>
            <w:tabs>
              <w:tab w:val="right" w:leader="dot" w:pos="10450"/>
            </w:tabs>
            <w:rPr>
              <w:rFonts w:cstheme="minorBidi"/>
              <w:b w:val="0"/>
              <w:bCs w:val="0"/>
              <w:noProof/>
              <w:sz w:val="24"/>
              <w:szCs w:val="24"/>
              <w:lang w:eastAsia="en-GB"/>
            </w:rPr>
          </w:pPr>
          <w:hyperlink w:anchor="_Toc202085338" w:history="1">
            <w:r w:rsidRPr="00686AEC">
              <w:rPr>
                <w:rStyle w:val="Hyperlink"/>
                <w:noProof/>
              </w:rPr>
              <w:t>5.2 Action following Child Protection Referral</w:t>
            </w:r>
            <w:r>
              <w:rPr>
                <w:noProof/>
                <w:webHidden/>
              </w:rPr>
              <w:tab/>
            </w:r>
            <w:r>
              <w:rPr>
                <w:noProof/>
                <w:webHidden/>
              </w:rPr>
              <w:fldChar w:fldCharType="begin"/>
            </w:r>
            <w:r>
              <w:rPr>
                <w:noProof/>
                <w:webHidden/>
              </w:rPr>
              <w:instrText xml:space="preserve"> PAGEREF _Toc202085338 \h </w:instrText>
            </w:r>
            <w:r>
              <w:rPr>
                <w:noProof/>
                <w:webHidden/>
              </w:rPr>
            </w:r>
            <w:r>
              <w:rPr>
                <w:noProof/>
                <w:webHidden/>
              </w:rPr>
              <w:fldChar w:fldCharType="separate"/>
            </w:r>
            <w:r>
              <w:rPr>
                <w:noProof/>
                <w:webHidden/>
              </w:rPr>
              <w:t>22</w:t>
            </w:r>
            <w:r>
              <w:rPr>
                <w:noProof/>
                <w:webHidden/>
              </w:rPr>
              <w:fldChar w:fldCharType="end"/>
            </w:r>
          </w:hyperlink>
        </w:p>
        <w:p w14:paraId="3E65B23B" w14:textId="4C594EB6" w:rsidR="00FD5375" w:rsidRDefault="00FD5375">
          <w:pPr>
            <w:pStyle w:val="TOC2"/>
            <w:tabs>
              <w:tab w:val="right" w:leader="dot" w:pos="10450"/>
            </w:tabs>
            <w:rPr>
              <w:rFonts w:cstheme="minorBidi"/>
              <w:b w:val="0"/>
              <w:bCs w:val="0"/>
              <w:noProof/>
              <w:sz w:val="24"/>
              <w:szCs w:val="24"/>
              <w:lang w:eastAsia="en-GB"/>
            </w:rPr>
          </w:pPr>
          <w:hyperlink w:anchor="_Toc202085339" w:history="1">
            <w:r w:rsidRPr="00686AEC">
              <w:rPr>
                <w:rStyle w:val="Hyperlink"/>
                <w:noProof/>
              </w:rPr>
              <w:t>5.3 Allegations Against Staff</w:t>
            </w:r>
            <w:r>
              <w:rPr>
                <w:noProof/>
                <w:webHidden/>
              </w:rPr>
              <w:tab/>
            </w:r>
            <w:r>
              <w:rPr>
                <w:noProof/>
                <w:webHidden/>
              </w:rPr>
              <w:fldChar w:fldCharType="begin"/>
            </w:r>
            <w:r>
              <w:rPr>
                <w:noProof/>
                <w:webHidden/>
              </w:rPr>
              <w:instrText xml:space="preserve"> PAGEREF _Toc202085339 \h </w:instrText>
            </w:r>
            <w:r>
              <w:rPr>
                <w:noProof/>
                <w:webHidden/>
              </w:rPr>
            </w:r>
            <w:r>
              <w:rPr>
                <w:noProof/>
                <w:webHidden/>
              </w:rPr>
              <w:fldChar w:fldCharType="separate"/>
            </w:r>
            <w:r>
              <w:rPr>
                <w:noProof/>
                <w:webHidden/>
              </w:rPr>
              <w:t>22</w:t>
            </w:r>
            <w:r>
              <w:rPr>
                <w:noProof/>
                <w:webHidden/>
              </w:rPr>
              <w:fldChar w:fldCharType="end"/>
            </w:r>
          </w:hyperlink>
        </w:p>
        <w:p w14:paraId="5E734F22" w14:textId="0232513D" w:rsidR="00FD5375" w:rsidRDefault="00FD5375">
          <w:pPr>
            <w:pStyle w:val="TOC2"/>
            <w:tabs>
              <w:tab w:val="right" w:leader="dot" w:pos="10450"/>
            </w:tabs>
            <w:rPr>
              <w:rFonts w:cstheme="minorBidi"/>
              <w:b w:val="0"/>
              <w:bCs w:val="0"/>
              <w:noProof/>
              <w:sz w:val="24"/>
              <w:szCs w:val="24"/>
              <w:lang w:eastAsia="en-GB"/>
            </w:rPr>
          </w:pPr>
          <w:hyperlink w:anchor="_Toc202085340" w:history="1">
            <w:r w:rsidRPr="00686AEC">
              <w:rPr>
                <w:rStyle w:val="Hyperlink"/>
                <w:noProof/>
              </w:rPr>
              <w:t>5.4 Low-Level Concerns</w:t>
            </w:r>
            <w:r>
              <w:rPr>
                <w:noProof/>
                <w:webHidden/>
              </w:rPr>
              <w:tab/>
            </w:r>
            <w:r>
              <w:rPr>
                <w:noProof/>
                <w:webHidden/>
              </w:rPr>
              <w:fldChar w:fldCharType="begin"/>
            </w:r>
            <w:r>
              <w:rPr>
                <w:noProof/>
                <w:webHidden/>
              </w:rPr>
              <w:instrText xml:space="preserve"> PAGEREF _Toc202085340 \h </w:instrText>
            </w:r>
            <w:r>
              <w:rPr>
                <w:noProof/>
                <w:webHidden/>
              </w:rPr>
            </w:r>
            <w:r>
              <w:rPr>
                <w:noProof/>
                <w:webHidden/>
              </w:rPr>
              <w:fldChar w:fldCharType="separate"/>
            </w:r>
            <w:r>
              <w:rPr>
                <w:noProof/>
                <w:webHidden/>
              </w:rPr>
              <w:t>25</w:t>
            </w:r>
            <w:r>
              <w:rPr>
                <w:noProof/>
                <w:webHidden/>
              </w:rPr>
              <w:fldChar w:fldCharType="end"/>
            </w:r>
          </w:hyperlink>
        </w:p>
        <w:p w14:paraId="08AFB30E" w14:textId="7C7E27B5" w:rsidR="00FD5375" w:rsidRDefault="00FD5375">
          <w:pPr>
            <w:pStyle w:val="TOC2"/>
            <w:tabs>
              <w:tab w:val="right" w:leader="dot" w:pos="10450"/>
            </w:tabs>
            <w:rPr>
              <w:rFonts w:cstheme="minorBidi"/>
              <w:b w:val="0"/>
              <w:bCs w:val="0"/>
              <w:noProof/>
              <w:sz w:val="24"/>
              <w:szCs w:val="24"/>
              <w:lang w:eastAsia="en-GB"/>
            </w:rPr>
          </w:pPr>
          <w:hyperlink w:anchor="_Toc202085341" w:history="1">
            <w:r w:rsidRPr="00686AEC">
              <w:rPr>
                <w:rStyle w:val="Hyperlink"/>
                <w:noProof/>
              </w:rPr>
              <w:t>5.5 Safeguarding Culture and Whistleblowing</w:t>
            </w:r>
            <w:r>
              <w:rPr>
                <w:noProof/>
                <w:webHidden/>
              </w:rPr>
              <w:tab/>
            </w:r>
            <w:r>
              <w:rPr>
                <w:noProof/>
                <w:webHidden/>
              </w:rPr>
              <w:fldChar w:fldCharType="begin"/>
            </w:r>
            <w:r>
              <w:rPr>
                <w:noProof/>
                <w:webHidden/>
              </w:rPr>
              <w:instrText xml:space="preserve"> PAGEREF _Toc202085341 \h </w:instrText>
            </w:r>
            <w:r>
              <w:rPr>
                <w:noProof/>
                <w:webHidden/>
              </w:rPr>
            </w:r>
            <w:r>
              <w:rPr>
                <w:noProof/>
                <w:webHidden/>
              </w:rPr>
              <w:fldChar w:fldCharType="separate"/>
            </w:r>
            <w:r>
              <w:rPr>
                <w:noProof/>
                <w:webHidden/>
              </w:rPr>
              <w:t>26</w:t>
            </w:r>
            <w:r>
              <w:rPr>
                <w:noProof/>
                <w:webHidden/>
              </w:rPr>
              <w:fldChar w:fldCharType="end"/>
            </w:r>
          </w:hyperlink>
        </w:p>
        <w:p w14:paraId="5774E28C" w14:textId="6789F282" w:rsidR="00FD5375" w:rsidRDefault="00FD5375">
          <w:pPr>
            <w:pStyle w:val="TOC2"/>
            <w:tabs>
              <w:tab w:val="right" w:leader="dot" w:pos="10450"/>
            </w:tabs>
            <w:rPr>
              <w:rFonts w:cstheme="minorBidi"/>
              <w:b w:val="0"/>
              <w:bCs w:val="0"/>
              <w:noProof/>
              <w:sz w:val="24"/>
              <w:szCs w:val="24"/>
              <w:lang w:eastAsia="en-GB"/>
            </w:rPr>
          </w:pPr>
          <w:hyperlink w:anchor="_Toc202085342" w:history="1">
            <w:r w:rsidRPr="00686AEC">
              <w:rPr>
                <w:rStyle w:val="Hyperlink"/>
                <w:noProof/>
              </w:rPr>
              <w:t>5.6 Children Potentially at Greater Risk of Harm</w:t>
            </w:r>
            <w:r>
              <w:rPr>
                <w:noProof/>
                <w:webHidden/>
              </w:rPr>
              <w:tab/>
            </w:r>
            <w:r>
              <w:rPr>
                <w:noProof/>
                <w:webHidden/>
              </w:rPr>
              <w:fldChar w:fldCharType="begin"/>
            </w:r>
            <w:r>
              <w:rPr>
                <w:noProof/>
                <w:webHidden/>
              </w:rPr>
              <w:instrText xml:space="preserve"> PAGEREF _Toc202085342 \h </w:instrText>
            </w:r>
            <w:r>
              <w:rPr>
                <w:noProof/>
                <w:webHidden/>
              </w:rPr>
            </w:r>
            <w:r>
              <w:rPr>
                <w:noProof/>
                <w:webHidden/>
              </w:rPr>
              <w:fldChar w:fldCharType="separate"/>
            </w:r>
            <w:r>
              <w:rPr>
                <w:noProof/>
                <w:webHidden/>
              </w:rPr>
              <w:t>26</w:t>
            </w:r>
            <w:r>
              <w:rPr>
                <w:noProof/>
                <w:webHidden/>
              </w:rPr>
              <w:fldChar w:fldCharType="end"/>
            </w:r>
          </w:hyperlink>
        </w:p>
        <w:p w14:paraId="3A23F31F" w14:textId="76EEB81B" w:rsidR="00FD5375" w:rsidRDefault="00FD5375">
          <w:pPr>
            <w:pStyle w:val="TOC3"/>
            <w:tabs>
              <w:tab w:val="right" w:leader="dot" w:pos="10450"/>
            </w:tabs>
            <w:rPr>
              <w:rFonts w:cstheme="minorBidi"/>
              <w:noProof/>
              <w:sz w:val="24"/>
              <w:szCs w:val="24"/>
              <w:lang w:eastAsia="en-GB"/>
            </w:rPr>
          </w:pPr>
          <w:hyperlink w:anchor="_Toc202085343" w:history="1">
            <w:r w:rsidRPr="00686AEC">
              <w:rPr>
                <w:rStyle w:val="Hyperlink"/>
                <w:noProof/>
              </w:rPr>
              <w:t>5.6.1 Looked After Children and Previously Looked After Children</w:t>
            </w:r>
            <w:r>
              <w:rPr>
                <w:noProof/>
                <w:webHidden/>
              </w:rPr>
              <w:tab/>
            </w:r>
            <w:r>
              <w:rPr>
                <w:noProof/>
                <w:webHidden/>
              </w:rPr>
              <w:fldChar w:fldCharType="begin"/>
            </w:r>
            <w:r>
              <w:rPr>
                <w:noProof/>
                <w:webHidden/>
              </w:rPr>
              <w:instrText xml:space="preserve"> PAGEREF _Toc202085343 \h </w:instrText>
            </w:r>
            <w:r>
              <w:rPr>
                <w:noProof/>
                <w:webHidden/>
              </w:rPr>
            </w:r>
            <w:r>
              <w:rPr>
                <w:noProof/>
                <w:webHidden/>
              </w:rPr>
              <w:fldChar w:fldCharType="separate"/>
            </w:r>
            <w:r>
              <w:rPr>
                <w:noProof/>
                <w:webHidden/>
              </w:rPr>
              <w:t>26</w:t>
            </w:r>
            <w:r>
              <w:rPr>
                <w:noProof/>
                <w:webHidden/>
              </w:rPr>
              <w:fldChar w:fldCharType="end"/>
            </w:r>
          </w:hyperlink>
        </w:p>
        <w:p w14:paraId="1032B312" w14:textId="602A6ECD" w:rsidR="00FD5375" w:rsidRDefault="00FD5375">
          <w:pPr>
            <w:pStyle w:val="TOC3"/>
            <w:tabs>
              <w:tab w:val="right" w:leader="dot" w:pos="10450"/>
            </w:tabs>
            <w:rPr>
              <w:rFonts w:cstheme="minorBidi"/>
              <w:noProof/>
              <w:sz w:val="24"/>
              <w:szCs w:val="24"/>
              <w:lang w:eastAsia="en-GB"/>
            </w:rPr>
          </w:pPr>
          <w:hyperlink w:anchor="_Toc202085344" w:history="1">
            <w:r w:rsidRPr="00686AEC">
              <w:rPr>
                <w:rStyle w:val="Hyperlink"/>
                <w:noProof/>
              </w:rPr>
              <w:t>5.6.2 Children who Need a Social Worker (Child in Need and Child Protection Plans)</w:t>
            </w:r>
            <w:r>
              <w:rPr>
                <w:noProof/>
                <w:webHidden/>
              </w:rPr>
              <w:tab/>
            </w:r>
            <w:r>
              <w:rPr>
                <w:noProof/>
                <w:webHidden/>
              </w:rPr>
              <w:fldChar w:fldCharType="begin"/>
            </w:r>
            <w:r>
              <w:rPr>
                <w:noProof/>
                <w:webHidden/>
              </w:rPr>
              <w:instrText xml:space="preserve"> PAGEREF _Toc202085344 \h </w:instrText>
            </w:r>
            <w:r>
              <w:rPr>
                <w:noProof/>
                <w:webHidden/>
              </w:rPr>
            </w:r>
            <w:r>
              <w:rPr>
                <w:noProof/>
                <w:webHidden/>
              </w:rPr>
              <w:fldChar w:fldCharType="separate"/>
            </w:r>
            <w:r>
              <w:rPr>
                <w:noProof/>
                <w:webHidden/>
              </w:rPr>
              <w:t>27</w:t>
            </w:r>
            <w:r>
              <w:rPr>
                <w:noProof/>
                <w:webHidden/>
              </w:rPr>
              <w:fldChar w:fldCharType="end"/>
            </w:r>
          </w:hyperlink>
        </w:p>
        <w:p w14:paraId="040C85F8" w14:textId="5C3E2745" w:rsidR="00FD5375" w:rsidRDefault="00FD5375">
          <w:pPr>
            <w:pStyle w:val="TOC3"/>
            <w:tabs>
              <w:tab w:val="right" w:leader="dot" w:pos="10450"/>
            </w:tabs>
            <w:rPr>
              <w:rFonts w:cstheme="minorBidi"/>
              <w:noProof/>
              <w:sz w:val="24"/>
              <w:szCs w:val="24"/>
              <w:lang w:eastAsia="en-GB"/>
            </w:rPr>
          </w:pPr>
          <w:hyperlink w:anchor="_Toc202085345" w:history="1">
            <w:r w:rsidRPr="00686AEC">
              <w:rPr>
                <w:rStyle w:val="Hyperlink"/>
                <w:noProof/>
              </w:rPr>
              <w:t>5.6.3 Children Requiring Mental Health Support</w:t>
            </w:r>
            <w:r>
              <w:rPr>
                <w:noProof/>
                <w:webHidden/>
              </w:rPr>
              <w:tab/>
            </w:r>
            <w:r>
              <w:rPr>
                <w:noProof/>
                <w:webHidden/>
              </w:rPr>
              <w:fldChar w:fldCharType="begin"/>
            </w:r>
            <w:r>
              <w:rPr>
                <w:noProof/>
                <w:webHidden/>
              </w:rPr>
              <w:instrText xml:space="preserve"> PAGEREF _Toc202085345 \h </w:instrText>
            </w:r>
            <w:r>
              <w:rPr>
                <w:noProof/>
                <w:webHidden/>
              </w:rPr>
            </w:r>
            <w:r>
              <w:rPr>
                <w:noProof/>
                <w:webHidden/>
              </w:rPr>
              <w:fldChar w:fldCharType="separate"/>
            </w:r>
            <w:r>
              <w:rPr>
                <w:noProof/>
                <w:webHidden/>
              </w:rPr>
              <w:t>27</w:t>
            </w:r>
            <w:r>
              <w:rPr>
                <w:noProof/>
                <w:webHidden/>
              </w:rPr>
              <w:fldChar w:fldCharType="end"/>
            </w:r>
          </w:hyperlink>
        </w:p>
        <w:p w14:paraId="6F7C390F" w14:textId="4F925F94" w:rsidR="00FD5375" w:rsidRDefault="00FD5375">
          <w:pPr>
            <w:pStyle w:val="TOC3"/>
            <w:tabs>
              <w:tab w:val="right" w:leader="dot" w:pos="10450"/>
            </w:tabs>
            <w:rPr>
              <w:rFonts w:cstheme="minorBidi"/>
              <w:noProof/>
              <w:sz w:val="24"/>
              <w:szCs w:val="24"/>
              <w:lang w:eastAsia="en-GB"/>
            </w:rPr>
          </w:pPr>
          <w:hyperlink w:anchor="_Toc202085346" w:history="1">
            <w:r w:rsidRPr="00686AEC">
              <w:rPr>
                <w:rStyle w:val="Hyperlink"/>
                <w:noProof/>
              </w:rPr>
              <w:t>5.6.4 LGBTQ+ children</w:t>
            </w:r>
            <w:r>
              <w:rPr>
                <w:noProof/>
                <w:webHidden/>
              </w:rPr>
              <w:tab/>
            </w:r>
            <w:r>
              <w:rPr>
                <w:noProof/>
                <w:webHidden/>
              </w:rPr>
              <w:fldChar w:fldCharType="begin"/>
            </w:r>
            <w:r>
              <w:rPr>
                <w:noProof/>
                <w:webHidden/>
              </w:rPr>
              <w:instrText xml:space="preserve"> PAGEREF _Toc202085346 \h </w:instrText>
            </w:r>
            <w:r>
              <w:rPr>
                <w:noProof/>
                <w:webHidden/>
              </w:rPr>
            </w:r>
            <w:r>
              <w:rPr>
                <w:noProof/>
                <w:webHidden/>
              </w:rPr>
              <w:fldChar w:fldCharType="separate"/>
            </w:r>
            <w:r>
              <w:rPr>
                <w:noProof/>
                <w:webHidden/>
              </w:rPr>
              <w:t>27</w:t>
            </w:r>
            <w:r>
              <w:rPr>
                <w:noProof/>
                <w:webHidden/>
              </w:rPr>
              <w:fldChar w:fldCharType="end"/>
            </w:r>
          </w:hyperlink>
        </w:p>
        <w:p w14:paraId="0BA5D69C" w14:textId="14A3D1BC" w:rsidR="00FD5375" w:rsidRDefault="00FD5375">
          <w:pPr>
            <w:pStyle w:val="TOC3"/>
            <w:tabs>
              <w:tab w:val="right" w:leader="dot" w:pos="10450"/>
            </w:tabs>
            <w:rPr>
              <w:rFonts w:cstheme="minorBidi"/>
              <w:noProof/>
              <w:sz w:val="24"/>
              <w:szCs w:val="24"/>
              <w:lang w:eastAsia="en-GB"/>
            </w:rPr>
          </w:pPr>
          <w:hyperlink w:anchor="_Toc202085347" w:history="1">
            <w:r w:rsidRPr="00686AEC">
              <w:rPr>
                <w:rStyle w:val="Hyperlink"/>
                <w:noProof/>
              </w:rPr>
              <w:t>5.6.5 Care leavers</w:t>
            </w:r>
            <w:r>
              <w:rPr>
                <w:noProof/>
                <w:webHidden/>
              </w:rPr>
              <w:tab/>
            </w:r>
            <w:r>
              <w:rPr>
                <w:noProof/>
                <w:webHidden/>
              </w:rPr>
              <w:fldChar w:fldCharType="begin"/>
            </w:r>
            <w:r>
              <w:rPr>
                <w:noProof/>
                <w:webHidden/>
              </w:rPr>
              <w:instrText xml:space="preserve"> PAGEREF _Toc202085347 \h </w:instrText>
            </w:r>
            <w:r>
              <w:rPr>
                <w:noProof/>
                <w:webHidden/>
              </w:rPr>
            </w:r>
            <w:r>
              <w:rPr>
                <w:noProof/>
                <w:webHidden/>
              </w:rPr>
              <w:fldChar w:fldCharType="separate"/>
            </w:r>
            <w:r>
              <w:rPr>
                <w:noProof/>
                <w:webHidden/>
              </w:rPr>
              <w:t>27</w:t>
            </w:r>
            <w:r>
              <w:rPr>
                <w:noProof/>
                <w:webHidden/>
              </w:rPr>
              <w:fldChar w:fldCharType="end"/>
            </w:r>
          </w:hyperlink>
        </w:p>
        <w:p w14:paraId="7426D032" w14:textId="1FA1F2C0" w:rsidR="00FD5375" w:rsidRDefault="00FD5375">
          <w:pPr>
            <w:pStyle w:val="TOC3"/>
            <w:tabs>
              <w:tab w:val="right" w:leader="dot" w:pos="10450"/>
            </w:tabs>
            <w:rPr>
              <w:rFonts w:cstheme="minorBidi"/>
              <w:noProof/>
              <w:sz w:val="24"/>
              <w:szCs w:val="24"/>
              <w:lang w:eastAsia="en-GB"/>
            </w:rPr>
          </w:pPr>
          <w:hyperlink w:anchor="_Toc202085348" w:history="1">
            <w:r w:rsidRPr="00686AEC">
              <w:rPr>
                <w:rStyle w:val="Hyperlink"/>
                <w:noProof/>
              </w:rPr>
              <w:t>5.6.6 Children with special educational needs and disabilities</w:t>
            </w:r>
            <w:r>
              <w:rPr>
                <w:noProof/>
                <w:webHidden/>
              </w:rPr>
              <w:tab/>
            </w:r>
            <w:r>
              <w:rPr>
                <w:noProof/>
                <w:webHidden/>
              </w:rPr>
              <w:fldChar w:fldCharType="begin"/>
            </w:r>
            <w:r>
              <w:rPr>
                <w:noProof/>
                <w:webHidden/>
              </w:rPr>
              <w:instrText xml:space="preserve"> PAGEREF _Toc202085348 \h </w:instrText>
            </w:r>
            <w:r>
              <w:rPr>
                <w:noProof/>
                <w:webHidden/>
              </w:rPr>
            </w:r>
            <w:r>
              <w:rPr>
                <w:noProof/>
                <w:webHidden/>
              </w:rPr>
              <w:fldChar w:fldCharType="separate"/>
            </w:r>
            <w:r>
              <w:rPr>
                <w:noProof/>
                <w:webHidden/>
              </w:rPr>
              <w:t>27</w:t>
            </w:r>
            <w:r>
              <w:rPr>
                <w:noProof/>
                <w:webHidden/>
              </w:rPr>
              <w:fldChar w:fldCharType="end"/>
            </w:r>
          </w:hyperlink>
        </w:p>
        <w:p w14:paraId="100E10D8" w14:textId="16A26616" w:rsidR="00FD5375" w:rsidRDefault="00FD5375">
          <w:pPr>
            <w:pStyle w:val="TOC2"/>
            <w:tabs>
              <w:tab w:val="right" w:leader="dot" w:pos="10450"/>
            </w:tabs>
            <w:rPr>
              <w:rFonts w:cstheme="minorBidi"/>
              <w:b w:val="0"/>
              <w:bCs w:val="0"/>
              <w:noProof/>
              <w:sz w:val="24"/>
              <w:szCs w:val="24"/>
              <w:lang w:eastAsia="en-GB"/>
            </w:rPr>
          </w:pPr>
          <w:hyperlink w:anchor="_Toc202085349" w:history="1">
            <w:r w:rsidRPr="00686AEC">
              <w:rPr>
                <w:rStyle w:val="Hyperlink"/>
                <w:noProof/>
              </w:rPr>
              <w:t>5.7 Work Experience (Secondary Phase)</w:t>
            </w:r>
            <w:r>
              <w:rPr>
                <w:noProof/>
                <w:webHidden/>
              </w:rPr>
              <w:tab/>
            </w:r>
            <w:r>
              <w:rPr>
                <w:noProof/>
                <w:webHidden/>
              </w:rPr>
              <w:fldChar w:fldCharType="begin"/>
            </w:r>
            <w:r>
              <w:rPr>
                <w:noProof/>
                <w:webHidden/>
              </w:rPr>
              <w:instrText xml:space="preserve"> PAGEREF _Toc202085349 \h </w:instrText>
            </w:r>
            <w:r>
              <w:rPr>
                <w:noProof/>
                <w:webHidden/>
              </w:rPr>
            </w:r>
            <w:r>
              <w:rPr>
                <w:noProof/>
                <w:webHidden/>
              </w:rPr>
              <w:fldChar w:fldCharType="separate"/>
            </w:r>
            <w:r>
              <w:rPr>
                <w:noProof/>
                <w:webHidden/>
              </w:rPr>
              <w:t>27</w:t>
            </w:r>
            <w:r>
              <w:rPr>
                <w:noProof/>
                <w:webHidden/>
              </w:rPr>
              <w:fldChar w:fldCharType="end"/>
            </w:r>
          </w:hyperlink>
        </w:p>
        <w:p w14:paraId="06A8D98E" w14:textId="18641A8E" w:rsidR="00FD5375" w:rsidRDefault="00FD5375">
          <w:pPr>
            <w:pStyle w:val="TOC2"/>
            <w:tabs>
              <w:tab w:val="right" w:leader="dot" w:pos="10450"/>
            </w:tabs>
            <w:rPr>
              <w:rFonts w:cstheme="minorBidi"/>
              <w:b w:val="0"/>
              <w:bCs w:val="0"/>
              <w:noProof/>
              <w:sz w:val="24"/>
              <w:szCs w:val="24"/>
              <w:lang w:eastAsia="en-GB"/>
            </w:rPr>
          </w:pPr>
          <w:hyperlink w:anchor="_Toc202085350" w:history="1">
            <w:r w:rsidRPr="00686AEC">
              <w:rPr>
                <w:rStyle w:val="Hyperlink"/>
                <w:noProof/>
              </w:rPr>
              <w:t>5.8 Children staying with Host Families</w:t>
            </w:r>
            <w:r>
              <w:rPr>
                <w:noProof/>
                <w:webHidden/>
              </w:rPr>
              <w:tab/>
            </w:r>
            <w:r>
              <w:rPr>
                <w:noProof/>
                <w:webHidden/>
              </w:rPr>
              <w:fldChar w:fldCharType="begin"/>
            </w:r>
            <w:r>
              <w:rPr>
                <w:noProof/>
                <w:webHidden/>
              </w:rPr>
              <w:instrText xml:space="preserve"> PAGEREF _Toc202085350 \h </w:instrText>
            </w:r>
            <w:r>
              <w:rPr>
                <w:noProof/>
                <w:webHidden/>
              </w:rPr>
            </w:r>
            <w:r>
              <w:rPr>
                <w:noProof/>
                <w:webHidden/>
              </w:rPr>
              <w:fldChar w:fldCharType="separate"/>
            </w:r>
            <w:r>
              <w:rPr>
                <w:noProof/>
                <w:webHidden/>
              </w:rPr>
              <w:t>27</w:t>
            </w:r>
            <w:r>
              <w:rPr>
                <w:noProof/>
                <w:webHidden/>
              </w:rPr>
              <w:fldChar w:fldCharType="end"/>
            </w:r>
          </w:hyperlink>
        </w:p>
        <w:p w14:paraId="16AEE113" w14:textId="795C237A" w:rsidR="00FD5375" w:rsidRDefault="00FD5375">
          <w:pPr>
            <w:pStyle w:val="TOC2"/>
            <w:tabs>
              <w:tab w:val="right" w:leader="dot" w:pos="10450"/>
            </w:tabs>
            <w:rPr>
              <w:rFonts w:cstheme="minorBidi"/>
              <w:b w:val="0"/>
              <w:bCs w:val="0"/>
              <w:noProof/>
              <w:sz w:val="24"/>
              <w:szCs w:val="24"/>
              <w:lang w:eastAsia="en-GB"/>
            </w:rPr>
          </w:pPr>
          <w:hyperlink w:anchor="_Toc202085351" w:history="1">
            <w:r w:rsidRPr="00686AEC">
              <w:rPr>
                <w:rStyle w:val="Hyperlink"/>
                <w:noProof/>
              </w:rPr>
              <w:t>5.9 Child on Child Abuse</w:t>
            </w:r>
            <w:r>
              <w:rPr>
                <w:noProof/>
                <w:webHidden/>
              </w:rPr>
              <w:tab/>
            </w:r>
            <w:r>
              <w:rPr>
                <w:noProof/>
                <w:webHidden/>
              </w:rPr>
              <w:fldChar w:fldCharType="begin"/>
            </w:r>
            <w:r>
              <w:rPr>
                <w:noProof/>
                <w:webHidden/>
              </w:rPr>
              <w:instrText xml:space="preserve"> PAGEREF _Toc202085351 \h </w:instrText>
            </w:r>
            <w:r>
              <w:rPr>
                <w:noProof/>
                <w:webHidden/>
              </w:rPr>
            </w:r>
            <w:r>
              <w:rPr>
                <w:noProof/>
                <w:webHidden/>
              </w:rPr>
              <w:fldChar w:fldCharType="separate"/>
            </w:r>
            <w:r>
              <w:rPr>
                <w:noProof/>
                <w:webHidden/>
              </w:rPr>
              <w:t>28</w:t>
            </w:r>
            <w:r>
              <w:rPr>
                <w:noProof/>
                <w:webHidden/>
              </w:rPr>
              <w:fldChar w:fldCharType="end"/>
            </w:r>
          </w:hyperlink>
        </w:p>
        <w:p w14:paraId="4DFD4A20" w14:textId="0417E38E" w:rsidR="00FD5375" w:rsidRDefault="00FD5375">
          <w:pPr>
            <w:pStyle w:val="TOC3"/>
            <w:tabs>
              <w:tab w:val="right" w:leader="dot" w:pos="10450"/>
            </w:tabs>
            <w:rPr>
              <w:rFonts w:cstheme="minorBidi"/>
              <w:noProof/>
              <w:sz w:val="24"/>
              <w:szCs w:val="24"/>
              <w:lang w:eastAsia="en-GB"/>
            </w:rPr>
          </w:pPr>
          <w:hyperlink w:anchor="_Toc202085352" w:history="1">
            <w:r w:rsidRPr="00686AEC">
              <w:rPr>
                <w:rStyle w:val="Hyperlink"/>
                <w:noProof/>
                <w:lang w:eastAsia="en-GB"/>
              </w:rPr>
              <w:t>5.9.1 Appropriate Management</w:t>
            </w:r>
            <w:r>
              <w:rPr>
                <w:noProof/>
                <w:webHidden/>
              </w:rPr>
              <w:tab/>
            </w:r>
            <w:r>
              <w:rPr>
                <w:noProof/>
                <w:webHidden/>
              </w:rPr>
              <w:fldChar w:fldCharType="begin"/>
            </w:r>
            <w:r>
              <w:rPr>
                <w:noProof/>
                <w:webHidden/>
              </w:rPr>
              <w:instrText xml:space="preserve"> PAGEREF _Toc202085352 \h </w:instrText>
            </w:r>
            <w:r>
              <w:rPr>
                <w:noProof/>
                <w:webHidden/>
              </w:rPr>
            </w:r>
            <w:r>
              <w:rPr>
                <w:noProof/>
                <w:webHidden/>
              </w:rPr>
              <w:fldChar w:fldCharType="separate"/>
            </w:r>
            <w:r>
              <w:rPr>
                <w:noProof/>
                <w:webHidden/>
              </w:rPr>
              <w:t>29</w:t>
            </w:r>
            <w:r>
              <w:rPr>
                <w:noProof/>
                <w:webHidden/>
              </w:rPr>
              <w:fldChar w:fldCharType="end"/>
            </w:r>
          </w:hyperlink>
        </w:p>
        <w:p w14:paraId="09119E9F" w14:textId="37410A26" w:rsidR="00FD5375" w:rsidRDefault="00FD5375">
          <w:pPr>
            <w:pStyle w:val="TOC2"/>
            <w:tabs>
              <w:tab w:val="right" w:leader="dot" w:pos="10450"/>
            </w:tabs>
            <w:rPr>
              <w:rFonts w:cstheme="minorBidi"/>
              <w:b w:val="0"/>
              <w:bCs w:val="0"/>
              <w:noProof/>
              <w:sz w:val="24"/>
              <w:szCs w:val="24"/>
              <w:lang w:eastAsia="en-GB"/>
            </w:rPr>
          </w:pPr>
          <w:hyperlink w:anchor="_Toc202085353" w:history="1">
            <w:r w:rsidRPr="00686AEC">
              <w:rPr>
                <w:rStyle w:val="Hyperlink"/>
                <w:noProof/>
              </w:rPr>
              <w:t xml:space="preserve">5.10 </w:t>
            </w:r>
            <w:r w:rsidRPr="00686AEC">
              <w:rPr>
                <w:rStyle w:val="Hyperlink"/>
                <w:noProof/>
                <w:lang w:eastAsia="en-GB"/>
              </w:rPr>
              <w:t>Physical Intervention and Use of Reasonable Force</w:t>
            </w:r>
            <w:r>
              <w:rPr>
                <w:noProof/>
                <w:webHidden/>
              </w:rPr>
              <w:tab/>
            </w:r>
            <w:r>
              <w:rPr>
                <w:noProof/>
                <w:webHidden/>
              </w:rPr>
              <w:fldChar w:fldCharType="begin"/>
            </w:r>
            <w:r>
              <w:rPr>
                <w:noProof/>
                <w:webHidden/>
              </w:rPr>
              <w:instrText xml:space="preserve"> PAGEREF _Toc202085353 \h </w:instrText>
            </w:r>
            <w:r>
              <w:rPr>
                <w:noProof/>
                <w:webHidden/>
              </w:rPr>
            </w:r>
            <w:r>
              <w:rPr>
                <w:noProof/>
                <w:webHidden/>
              </w:rPr>
              <w:fldChar w:fldCharType="separate"/>
            </w:r>
            <w:r>
              <w:rPr>
                <w:noProof/>
                <w:webHidden/>
              </w:rPr>
              <w:t>30</w:t>
            </w:r>
            <w:r>
              <w:rPr>
                <w:noProof/>
                <w:webHidden/>
              </w:rPr>
              <w:fldChar w:fldCharType="end"/>
            </w:r>
          </w:hyperlink>
        </w:p>
        <w:p w14:paraId="03FEE9F2" w14:textId="0F07F855" w:rsidR="00FD5375" w:rsidRDefault="00FD5375">
          <w:pPr>
            <w:pStyle w:val="TOC2"/>
            <w:tabs>
              <w:tab w:val="right" w:leader="dot" w:pos="10450"/>
            </w:tabs>
            <w:rPr>
              <w:rFonts w:cstheme="minorBidi"/>
              <w:b w:val="0"/>
              <w:bCs w:val="0"/>
              <w:noProof/>
              <w:sz w:val="24"/>
              <w:szCs w:val="24"/>
              <w:lang w:eastAsia="en-GB"/>
            </w:rPr>
          </w:pPr>
          <w:hyperlink w:anchor="_Toc202085354" w:history="1">
            <w:r w:rsidRPr="00686AEC">
              <w:rPr>
                <w:rStyle w:val="Hyperlink"/>
                <w:noProof/>
              </w:rPr>
              <w:t xml:space="preserve">5.11 </w:t>
            </w:r>
            <w:r w:rsidRPr="00686AEC">
              <w:rPr>
                <w:rStyle w:val="Hyperlink"/>
                <w:noProof/>
                <w:lang w:eastAsia="en-GB"/>
              </w:rPr>
              <w:t>Alternative Provision</w:t>
            </w:r>
            <w:r>
              <w:rPr>
                <w:noProof/>
                <w:webHidden/>
              </w:rPr>
              <w:tab/>
            </w:r>
            <w:r>
              <w:rPr>
                <w:noProof/>
                <w:webHidden/>
              </w:rPr>
              <w:fldChar w:fldCharType="begin"/>
            </w:r>
            <w:r>
              <w:rPr>
                <w:noProof/>
                <w:webHidden/>
              </w:rPr>
              <w:instrText xml:space="preserve"> PAGEREF _Toc202085354 \h </w:instrText>
            </w:r>
            <w:r>
              <w:rPr>
                <w:noProof/>
                <w:webHidden/>
              </w:rPr>
            </w:r>
            <w:r>
              <w:rPr>
                <w:noProof/>
                <w:webHidden/>
              </w:rPr>
              <w:fldChar w:fldCharType="separate"/>
            </w:r>
            <w:r>
              <w:rPr>
                <w:noProof/>
                <w:webHidden/>
              </w:rPr>
              <w:t>30</w:t>
            </w:r>
            <w:r>
              <w:rPr>
                <w:noProof/>
                <w:webHidden/>
              </w:rPr>
              <w:fldChar w:fldCharType="end"/>
            </w:r>
          </w:hyperlink>
        </w:p>
        <w:p w14:paraId="65619485" w14:textId="7012CB15" w:rsidR="00FD5375" w:rsidRDefault="00FD5375">
          <w:pPr>
            <w:pStyle w:val="TOC2"/>
            <w:tabs>
              <w:tab w:val="right" w:leader="dot" w:pos="10450"/>
            </w:tabs>
            <w:rPr>
              <w:rFonts w:cstheme="minorBidi"/>
              <w:b w:val="0"/>
              <w:bCs w:val="0"/>
              <w:noProof/>
              <w:sz w:val="24"/>
              <w:szCs w:val="24"/>
              <w:lang w:eastAsia="en-GB"/>
            </w:rPr>
          </w:pPr>
          <w:hyperlink w:anchor="_Toc202085355" w:history="1">
            <w:r w:rsidRPr="00686AEC">
              <w:rPr>
                <w:rStyle w:val="Hyperlink"/>
                <w:noProof/>
              </w:rPr>
              <w:t xml:space="preserve">5.12 </w:t>
            </w:r>
            <w:r w:rsidRPr="00686AEC">
              <w:rPr>
                <w:rStyle w:val="Hyperlink"/>
                <w:noProof/>
                <w:lang w:eastAsia="en-GB"/>
              </w:rPr>
              <w:t>Private Fostering</w:t>
            </w:r>
            <w:r>
              <w:rPr>
                <w:noProof/>
                <w:webHidden/>
              </w:rPr>
              <w:tab/>
            </w:r>
            <w:r>
              <w:rPr>
                <w:noProof/>
                <w:webHidden/>
              </w:rPr>
              <w:fldChar w:fldCharType="begin"/>
            </w:r>
            <w:r>
              <w:rPr>
                <w:noProof/>
                <w:webHidden/>
              </w:rPr>
              <w:instrText xml:space="preserve"> PAGEREF _Toc202085355 \h </w:instrText>
            </w:r>
            <w:r>
              <w:rPr>
                <w:noProof/>
                <w:webHidden/>
              </w:rPr>
            </w:r>
            <w:r>
              <w:rPr>
                <w:noProof/>
                <w:webHidden/>
              </w:rPr>
              <w:fldChar w:fldCharType="separate"/>
            </w:r>
            <w:r>
              <w:rPr>
                <w:noProof/>
                <w:webHidden/>
              </w:rPr>
              <w:t>30</w:t>
            </w:r>
            <w:r>
              <w:rPr>
                <w:noProof/>
                <w:webHidden/>
              </w:rPr>
              <w:fldChar w:fldCharType="end"/>
            </w:r>
          </w:hyperlink>
        </w:p>
        <w:p w14:paraId="6B8BA794" w14:textId="28A736DF" w:rsidR="00FD5375" w:rsidRDefault="00FD5375">
          <w:pPr>
            <w:pStyle w:val="TOC2"/>
            <w:tabs>
              <w:tab w:val="right" w:leader="dot" w:pos="10450"/>
            </w:tabs>
            <w:rPr>
              <w:rFonts w:cstheme="minorBidi"/>
              <w:b w:val="0"/>
              <w:bCs w:val="0"/>
              <w:noProof/>
              <w:sz w:val="24"/>
              <w:szCs w:val="24"/>
              <w:lang w:eastAsia="en-GB"/>
            </w:rPr>
          </w:pPr>
          <w:hyperlink w:anchor="_Toc202085356" w:history="1">
            <w:r w:rsidRPr="00686AEC">
              <w:rPr>
                <w:rStyle w:val="Hyperlink"/>
                <w:noProof/>
              </w:rPr>
              <w:t xml:space="preserve">5.13 </w:t>
            </w:r>
            <w:r w:rsidRPr="00686AEC">
              <w:rPr>
                <w:rStyle w:val="Hyperlink"/>
                <w:noProof/>
                <w:lang w:eastAsia="en-GB"/>
              </w:rPr>
              <w:t>Domestic Abuse</w:t>
            </w:r>
            <w:r>
              <w:rPr>
                <w:noProof/>
                <w:webHidden/>
              </w:rPr>
              <w:tab/>
            </w:r>
            <w:r>
              <w:rPr>
                <w:noProof/>
                <w:webHidden/>
              </w:rPr>
              <w:fldChar w:fldCharType="begin"/>
            </w:r>
            <w:r>
              <w:rPr>
                <w:noProof/>
                <w:webHidden/>
              </w:rPr>
              <w:instrText xml:space="preserve"> PAGEREF _Toc202085356 \h </w:instrText>
            </w:r>
            <w:r>
              <w:rPr>
                <w:noProof/>
                <w:webHidden/>
              </w:rPr>
            </w:r>
            <w:r>
              <w:rPr>
                <w:noProof/>
                <w:webHidden/>
              </w:rPr>
              <w:fldChar w:fldCharType="separate"/>
            </w:r>
            <w:r>
              <w:rPr>
                <w:noProof/>
                <w:webHidden/>
              </w:rPr>
              <w:t>31</w:t>
            </w:r>
            <w:r>
              <w:rPr>
                <w:noProof/>
                <w:webHidden/>
              </w:rPr>
              <w:fldChar w:fldCharType="end"/>
            </w:r>
          </w:hyperlink>
        </w:p>
        <w:p w14:paraId="67A8BCDE" w14:textId="003602A4" w:rsidR="00FD5375" w:rsidRDefault="00FD5375">
          <w:pPr>
            <w:pStyle w:val="TOC2"/>
            <w:tabs>
              <w:tab w:val="right" w:leader="dot" w:pos="10450"/>
            </w:tabs>
            <w:rPr>
              <w:rFonts w:cstheme="minorBidi"/>
              <w:b w:val="0"/>
              <w:bCs w:val="0"/>
              <w:noProof/>
              <w:sz w:val="24"/>
              <w:szCs w:val="24"/>
              <w:lang w:eastAsia="en-GB"/>
            </w:rPr>
          </w:pPr>
          <w:hyperlink w:anchor="_Toc202085357" w:history="1">
            <w:r w:rsidRPr="00686AEC">
              <w:rPr>
                <w:rStyle w:val="Hyperlink"/>
                <w:noProof/>
              </w:rPr>
              <w:t xml:space="preserve">5.14 </w:t>
            </w:r>
            <w:r w:rsidRPr="00686AEC">
              <w:rPr>
                <w:rStyle w:val="Hyperlink"/>
                <w:noProof/>
                <w:lang w:eastAsia="en-GB"/>
              </w:rPr>
              <w:t>Elective Home Education</w:t>
            </w:r>
            <w:r>
              <w:rPr>
                <w:noProof/>
                <w:webHidden/>
              </w:rPr>
              <w:tab/>
            </w:r>
            <w:r>
              <w:rPr>
                <w:noProof/>
                <w:webHidden/>
              </w:rPr>
              <w:fldChar w:fldCharType="begin"/>
            </w:r>
            <w:r>
              <w:rPr>
                <w:noProof/>
                <w:webHidden/>
              </w:rPr>
              <w:instrText xml:space="preserve"> PAGEREF _Toc202085357 \h </w:instrText>
            </w:r>
            <w:r>
              <w:rPr>
                <w:noProof/>
                <w:webHidden/>
              </w:rPr>
            </w:r>
            <w:r>
              <w:rPr>
                <w:noProof/>
                <w:webHidden/>
              </w:rPr>
              <w:fldChar w:fldCharType="separate"/>
            </w:r>
            <w:r>
              <w:rPr>
                <w:noProof/>
                <w:webHidden/>
              </w:rPr>
              <w:t>31</w:t>
            </w:r>
            <w:r>
              <w:rPr>
                <w:noProof/>
                <w:webHidden/>
              </w:rPr>
              <w:fldChar w:fldCharType="end"/>
            </w:r>
          </w:hyperlink>
        </w:p>
        <w:p w14:paraId="7E08967B" w14:textId="4F628443" w:rsidR="00465C9E" w:rsidRDefault="00262FF4" w:rsidP="00465C9E">
          <w:pPr>
            <w:rPr>
              <w:b/>
              <w:bCs/>
              <w:noProof/>
            </w:rPr>
          </w:pPr>
          <w:r w:rsidRPr="00651715">
            <w:rPr>
              <w:rFonts w:cstheme="minorHAnsi"/>
              <w:b/>
              <w:bCs/>
              <w:noProof/>
            </w:rPr>
            <w:lastRenderedPageBreak/>
            <w:fldChar w:fldCharType="end"/>
          </w:r>
        </w:p>
      </w:sdtContent>
    </w:sdt>
    <w:bookmarkStart w:id="0" w:name="_Toc142641047" w:displacedByCustomXml="prev"/>
    <w:bookmarkStart w:id="1" w:name="_Toc142640925" w:displacedByCustomXml="prev"/>
    <w:p w14:paraId="1277C633" w14:textId="0B06F620" w:rsidR="00663BB3" w:rsidRPr="00663BB3" w:rsidRDefault="009F34CA" w:rsidP="00B851FA">
      <w:r>
        <w:rPr>
          <w:lang w:eastAsia="ja-JP"/>
        </w:rPr>
        <w:br w:type="page"/>
      </w:r>
      <w:r w:rsidR="00663BB3" w:rsidRPr="00FD1AC4">
        <w:rPr>
          <w:lang w:eastAsia="ja-JP"/>
        </w:rPr>
        <w:lastRenderedPageBreak/>
        <w:t>Advice and Contact List</w:t>
      </w:r>
      <w:bookmarkEnd w:id="1"/>
      <w:bookmarkEnd w:id="0"/>
    </w:p>
    <w:tbl>
      <w:tblPr>
        <w:tblW w:w="10343"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000" w:firstRow="0" w:lastRow="0" w:firstColumn="0" w:lastColumn="0" w:noHBand="0" w:noVBand="0"/>
      </w:tblPr>
      <w:tblGrid>
        <w:gridCol w:w="3397"/>
        <w:gridCol w:w="2694"/>
        <w:gridCol w:w="4252"/>
      </w:tblGrid>
      <w:tr w:rsidR="00663BB3" w:rsidRPr="00FD1AC4" w14:paraId="0DB24C93" w14:textId="77777777" w:rsidTr="6CC27A29">
        <w:trPr>
          <w:trHeight w:val="404"/>
        </w:trPr>
        <w:tc>
          <w:tcPr>
            <w:tcW w:w="3397" w:type="dxa"/>
            <w:shd w:val="clear" w:color="auto" w:fill="D9E2F3" w:themeFill="accent1" w:themeFillTint="33"/>
          </w:tcPr>
          <w:p w14:paraId="17FB4A0D" w14:textId="77777777" w:rsidR="00663BB3" w:rsidRPr="00274CA7" w:rsidRDefault="00663BB3" w:rsidP="00657B8B">
            <w:pPr>
              <w:spacing w:line="288" w:lineRule="auto"/>
              <w:jc w:val="both"/>
              <w:rPr>
                <w:rFonts w:eastAsia="Calibri" w:cstheme="minorHAnsi"/>
                <w:b/>
                <w:lang w:eastAsia="ja-JP"/>
              </w:rPr>
            </w:pPr>
            <w:r w:rsidRPr="00274CA7">
              <w:rPr>
                <w:rFonts w:eastAsia="Calibri" w:cstheme="minorHAnsi"/>
                <w:b/>
                <w:lang w:eastAsia="ja-JP"/>
              </w:rPr>
              <w:t>Role / Agency</w:t>
            </w:r>
          </w:p>
        </w:tc>
        <w:tc>
          <w:tcPr>
            <w:tcW w:w="2694" w:type="dxa"/>
            <w:shd w:val="clear" w:color="auto" w:fill="D9E2F3" w:themeFill="accent1" w:themeFillTint="33"/>
          </w:tcPr>
          <w:p w14:paraId="1E549F0E" w14:textId="77777777" w:rsidR="00663BB3" w:rsidRPr="00274CA7" w:rsidRDefault="00663BB3" w:rsidP="00657B8B">
            <w:pPr>
              <w:spacing w:line="288" w:lineRule="auto"/>
              <w:jc w:val="both"/>
              <w:rPr>
                <w:rFonts w:eastAsia="Calibri" w:cstheme="minorHAnsi"/>
                <w:b/>
                <w:lang w:eastAsia="ja-JP"/>
              </w:rPr>
            </w:pPr>
            <w:r w:rsidRPr="00274CA7">
              <w:rPr>
                <w:rFonts w:eastAsia="Calibri" w:cstheme="minorHAnsi"/>
                <w:b/>
                <w:lang w:eastAsia="ja-JP"/>
              </w:rPr>
              <w:t>Name &amp; Role</w:t>
            </w:r>
          </w:p>
        </w:tc>
        <w:tc>
          <w:tcPr>
            <w:tcW w:w="4252" w:type="dxa"/>
            <w:shd w:val="clear" w:color="auto" w:fill="D9E2F3" w:themeFill="accent1" w:themeFillTint="33"/>
          </w:tcPr>
          <w:p w14:paraId="2F6696C2" w14:textId="77777777" w:rsidR="00663BB3" w:rsidRPr="00274CA7" w:rsidRDefault="00663BB3" w:rsidP="00657B8B">
            <w:pPr>
              <w:spacing w:line="288" w:lineRule="auto"/>
              <w:jc w:val="both"/>
              <w:rPr>
                <w:rFonts w:eastAsia="Calibri" w:cstheme="minorHAnsi"/>
                <w:b/>
                <w:lang w:eastAsia="ja-JP"/>
              </w:rPr>
            </w:pPr>
            <w:r w:rsidRPr="00274CA7">
              <w:rPr>
                <w:rFonts w:eastAsia="Calibri" w:cstheme="minorHAnsi"/>
                <w:b/>
                <w:lang w:eastAsia="ja-JP"/>
              </w:rPr>
              <w:t>Contact Details</w:t>
            </w:r>
          </w:p>
        </w:tc>
      </w:tr>
      <w:tr w:rsidR="00663BB3" w:rsidRPr="00FD1AC4" w14:paraId="5AF5B456" w14:textId="77777777" w:rsidTr="0043300F">
        <w:trPr>
          <w:trHeight w:val="632"/>
        </w:trPr>
        <w:tc>
          <w:tcPr>
            <w:tcW w:w="3397" w:type="dxa"/>
          </w:tcPr>
          <w:p w14:paraId="0C304A72" w14:textId="77777777" w:rsidR="00663BB3" w:rsidRPr="00274CA7" w:rsidRDefault="00663BB3" w:rsidP="00657B8B">
            <w:pPr>
              <w:spacing w:line="288" w:lineRule="auto"/>
              <w:rPr>
                <w:rFonts w:eastAsia="Calibri" w:cstheme="minorHAnsi"/>
                <w:b/>
                <w:lang w:eastAsia="ja-JP"/>
              </w:rPr>
            </w:pPr>
            <w:r w:rsidRPr="00274CA7">
              <w:rPr>
                <w:rFonts w:eastAsia="Calibri" w:cstheme="minorHAnsi"/>
                <w:b/>
                <w:lang w:eastAsia="ja-JP"/>
              </w:rPr>
              <w:t>School Designated Safeguarding Lead</w:t>
            </w:r>
          </w:p>
        </w:tc>
        <w:tc>
          <w:tcPr>
            <w:tcW w:w="2694" w:type="dxa"/>
            <w:shd w:val="clear" w:color="auto" w:fill="C5E0B3" w:themeFill="accent6" w:themeFillTint="66"/>
          </w:tcPr>
          <w:p w14:paraId="32C73C16" w14:textId="77777777" w:rsidR="002A6623" w:rsidRPr="00B762DB" w:rsidRDefault="002A6623" w:rsidP="002A6623">
            <w:pPr>
              <w:spacing w:line="288" w:lineRule="auto"/>
              <w:rPr>
                <w:rFonts w:eastAsia="Calibri"/>
                <w:color w:val="404040"/>
                <w:lang w:eastAsia="ja-JP"/>
              </w:rPr>
            </w:pPr>
            <w:r w:rsidRPr="00B762DB">
              <w:rPr>
                <w:rFonts w:eastAsia="Calibri"/>
                <w:color w:val="404040"/>
                <w:lang w:eastAsia="ja-JP"/>
              </w:rPr>
              <w:t>Matthew Watts</w:t>
            </w:r>
          </w:p>
          <w:p w14:paraId="33A49CE1" w14:textId="6061D9EF" w:rsidR="00663BB3" w:rsidRPr="00557D99" w:rsidRDefault="00663BB3" w:rsidP="002A6623">
            <w:pPr>
              <w:spacing w:line="288" w:lineRule="auto"/>
              <w:rPr>
                <w:rFonts w:eastAsia="Calibri" w:cstheme="minorHAnsi"/>
                <w:color w:val="404040"/>
                <w:lang w:eastAsia="ja-JP"/>
              </w:rPr>
            </w:pPr>
          </w:p>
        </w:tc>
        <w:tc>
          <w:tcPr>
            <w:tcW w:w="4252" w:type="dxa"/>
            <w:shd w:val="clear" w:color="auto" w:fill="C5E0B3" w:themeFill="accent6" w:themeFillTint="66"/>
          </w:tcPr>
          <w:p w14:paraId="4D2336AF" w14:textId="0F86EEFB" w:rsidR="00C41042" w:rsidRPr="00557D99" w:rsidRDefault="003900B7" w:rsidP="00657B8B">
            <w:pPr>
              <w:spacing w:line="288" w:lineRule="auto"/>
              <w:rPr>
                <w:rFonts w:eastAsia="Calibri" w:cstheme="minorHAnsi"/>
                <w:color w:val="404040"/>
                <w:lang w:eastAsia="ja-JP"/>
              </w:rPr>
            </w:pPr>
            <w:r w:rsidRPr="00B762DB">
              <w:rPr>
                <w:rFonts w:eastAsia="Calibri" w:cstheme="minorHAnsi"/>
                <w:color w:val="404040"/>
                <w:lang w:eastAsia="ja-JP"/>
              </w:rPr>
              <w:t xml:space="preserve">01482 899315 </w:t>
            </w:r>
            <w:hyperlink r:id="rId12" w:history="1">
              <w:r w:rsidRPr="00FC7620">
                <w:rPr>
                  <w:rStyle w:val="Hyperlink"/>
                  <w:rFonts w:eastAsia="Calibri" w:cstheme="minorHAnsi"/>
                  <w:lang w:eastAsia="ja-JP"/>
                </w:rPr>
                <w:t>mwatts@holderness.academy</w:t>
              </w:r>
            </w:hyperlink>
          </w:p>
        </w:tc>
      </w:tr>
      <w:tr w:rsidR="00663BB3" w:rsidRPr="00FD1AC4" w14:paraId="120C9BA1" w14:textId="77777777" w:rsidTr="0043300F">
        <w:trPr>
          <w:trHeight w:val="404"/>
        </w:trPr>
        <w:tc>
          <w:tcPr>
            <w:tcW w:w="3397" w:type="dxa"/>
          </w:tcPr>
          <w:p w14:paraId="1F141C23" w14:textId="77777777" w:rsidR="00663BB3" w:rsidRPr="00274CA7" w:rsidRDefault="00663BB3" w:rsidP="00657B8B">
            <w:pPr>
              <w:spacing w:line="288" w:lineRule="auto"/>
              <w:rPr>
                <w:rFonts w:eastAsia="Calibri" w:cstheme="minorHAnsi"/>
                <w:b/>
                <w:lang w:eastAsia="ja-JP"/>
              </w:rPr>
            </w:pPr>
            <w:r w:rsidRPr="00274CA7">
              <w:rPr>
                <w:rFonts w:eastAsia="Calibri" w:cstheme="minorHAnsi"/>
                <w:b/>
                <w:lang w:eastAsia="ja-JP"/>
              </w:rPr>
              <w:t xml:space="preserve">Deputy DSL </w:t>
            </w:r>
          </w:p>
        </w:tc>
        <w:tc>
          <w:tcPr>
            <w:tcW w:w="2694" w:type="dxa"/>
            <w:shd w:val="clear" w:color="auto" w:fill="C5E0B3" w:themeFill="accent6" w:themeFillTint="66"/>
          </w:tcPr>
          <w:p w14:paraId="055B0242" w14:textId="77777777" w:rsidR="00C65C31" w:rsidRPr="00B762DB" w:rsidRDefault="00C65C31" w:rsidP="00C65C31">
            <w:pPr>
              <w:spacing w:line="288" w:lineRule="auto"/>
              <w:rPr>
                <w:rFonts w:eastAsia="Calibri" w:cstheme="minorHAnsi"/>
                <w:color w:val="404040"/>
                <w:lang w:eastAsia="ja-JP"/>
              </w:rPr>
            </w:pPr>
            <w:r w:rsidRPr="00B762DB">
              <w:rPr>
                <w:rFonts w:eastAsia="Calibri" w:cstheme="minorHAnsi"/>
                <w:color w:val="404040"/>
                <w:lang w:eastAsia="ja-JP"/>
              </w:rPr>
              <w:t>Angela Ruston</w:t>
            </w:r>
          </w:p>
          <w:p w14:paraId="0FBC42FC" w14:textId="77777777" w:rsidR="00663BB3" w:rsidRDefault="00C65C31" w:rsidP="00C65C31">
            <w:pPr>
              <w:spacing w:line="288" w:lineRule="auto"/>
              <w:rPr>
                <w:rFonts w:eastAsia="Calibri" w:cstheme="minorHAnsi"/>
                <w:color w:val="404040"/>
                <w:lang w:eastAsia="ja-JP"/>
              </w:rPr>
            </w:pPr>
            <w:r w:rsidRPr="00B762DB">
              <w:rPr>
                <w:rFonts w:eastAsia="Calibri" w:cstheme="minorHAnsi"/>
                <w:color w:val="404040"/>
                <w:lang w:eastAsia="ja-JP"/>
              </w:rPr>
              <w:t>Safeguarding Manager</w:t>
            </w:r>
          </w:p>
          <w:p w14:paraId="30F04D5E" w14:textId="77777777" w:rsidR="00C65C31" w:rsidRDefault="00C65C31" w:rsidP="00C65C31">
            <w:pPr>
              <w:spacing w:line="288" w:lineRule="auto"/>
              <w:rPr>
                <w:rFonts w:eastAsia="Calibri" w:cstheme="minorHAnsi"/>
                <w:color w:val="404040"/>
                <w:lang w:eastAsia="ja-JP"/>
              </w:rPr>
            </w:pPr>
            <w:r>
              <w:rPr>
                <w:rFonts w:eastAsia="Calibri" w:cstheme="minorHAnsi"/>
                <w:color w:val="404040"/>
                <w:lang w:eastAsia="ja-JP"/>
              </w:rPr>
              <w:t>Tom Briggs</w:t>
            </w:r>
          </w:p>
          <w:p w14:paraId="61883CD6" w14:textId="7ACD51F5" w:rsidR="00C65C31" w:rsidRPr="00557D99" w:rsidRDefault="00C65C31" w:rsidP="00C65C31">
            <w:pPr>
              <w:spacing w:line="288" w:lineRule="auto"/>
              <w:rPr>
                <w:rFonts w:eastAsia="Calibri" w:cstheme="minorHAnsi"/>
                <w:color w:val="404040"/>
                <w:lang w:eastAsia="ja-JP"/>
              </w:rPr>
            </w:pPr>
            <w:r>
              <w:rPr>
                <w:rFonts w:eastAsia="Calibri" w:cstheme="minorHAnsi"/>
                <w:color w:val="404040"/>
                <w:lang w:eastAsia="ja-JP"/>
              </w:rPr>
              <w:t>Assistant Headteacher</w:t>
            </w:r>
          </w:p>
        </w:tc>
        <w:tc>
          <w:tcPr>
            <w:tcW w:w="4252" w:type="dxa"/>
            <w:shd w:val="clear" w:color="auto" w:fill="C5E0B3" w:themeFill="accent6" w:themeFillTint="66"/>
          </w:tcPr>
          <w:p w14:paraId="4292BA94" w14:textId="2911DBE4" w:rsidR="00663BB3" w:rsidRPr="00557D99" w:rsidRDefault="00F25171" w:rsidP="00657B8B">
            <w:pPr>
              <w:spacing w:line="288" w:lineRule="auto"/>
              <w:rPr>
                <w:rFonts w:eastAsia="Calibri" w:cstheme="minorHAnsi"/>
                <w:color w:val="404040"/>
                <w:lang w:eastAsia="ja-JP"/>
              </w:rPr>
            </w:pPr>
            <w:hyperlink r:id="rId13" w:history="1">
              <w:r w:rsidRPr="00FC7620">
                <w:rPr>
                  <w:rStyle w:val="Hyperlink"/>
                  <w:rFonts w:eastAsia="Calibri" w:cstheme="minorHAnsi"/>
                  <w:lang w:eastAsia="ja-JP"/>
                </w:rPr>
                <w:t>rustona@holderness.academy</w:t>
              </w:r>
            </w:hyperlink>
          </w:p>
        </w:tc>
      </w:tr>
      <w:tr w:rsidR="00663BB3" w:rsidRPr="00FD1AC4" w14:paraId="2A41CA35" w14:textId="77777777" w:rsidTr="0043300F">
        <w:trPr>
          <w:trHeight w:val="644"/>
        </w:trPr>
        <w:tc>
          <w:tcPr>
            <w:tcW w:w="3397" w:type="dxa"/>
          </w:tcPr>
          <w:p w14:paraId="08BB3D7E" w14:textId="77777777" w:rsidR="00663BB3" w:rsidRPr="00274CA7" w:rsidRDefault="00663BB3" w:rsidP="00657B8B">
            <w:pPr>
              <w:spacing w:line="288" w:lineRule="auto"/>
              <w:rPr>
                <w:rFonts w:eastAsia="Calibri" w:cstheme="minorHAnsi"/>
                <w:b/>
                <w:lang w:eastAsia="ja-JP"/>
              </w:rPr>
            </w:pPr>
            <w:r w:rsidRPr="00274CA7">
              <w:rPr>
                <w:rFonts w:eastAsia="Calibri" w:cstheme="minorHAnsi"/>
                <w:b/>
                <w:lang w:eastAsia="ja-JP"/>
              </w:rPr>
              <w:t>Designated Safeguarding Governor</w:t>
            </w:r>
          </w:p>
        </w:tc>
        <w:tc>
          <w:tcPr>
            <w:tcW w:w="2694" w:type="dxa"/>
            <w:shd w:val="clear" w:color="auto" w:fill="C5E0B3" w:themeFill="accent6" w:themeFillTint="66"/>
          </w:tcPr>
          <w:p w14:paraId="1232C1A0" w14:textId="106367C9" w:rsidR="00663BB3" w:rsidRPr="00557D99" w:rsidRDefault="00D92CD4" w:rsidP="00657B8B">
            <w:pPr>
              <w:spacing w:line="288" w:lineRule="auto"/>
              <w:rPr>
                <w:rFonts w:eastAsia="Calibri" w:cstheme="minorHAnsi"/>
                <w:color w:val="404040"/>
                <w:lang w:eastAsia="ja-JP"/>
              </w:rPr>
            </w:pPr>
            <w:r w:rsidRPr="008F098B">
              <w:rPr>
                <w:rFonts w:eastAsia="Calibri" w:cstheme="minorHAnsi"/>
                <w:color w:val="404040"/>
                <w:lang w:eastAsia="ja-JP"/>
              </w:rPr>
              <w:t>Mike Kitching</w:t>
            </w:r>
          </w:p>
        </w:tc>
        <w:tc>
          <w:tcPr>
            <w:tcW w:w="4252" w:type="dxa"/>
            <w:shd w:val="clear" w:color="auto" w:fill="C5E0B3" w:themeFill="accent6" w:themeFillTint="66"/>
          </w:tcPr>
          <w:p w14:paraId="403AC91A" w14:textId="64063776" w:rsidR="00663BB3" w:rsidRPr="00557D99" w:rsidRDefault="00BD6109" w:rsidP="00657B8B">
            <w:pPr>
              <w:spacing w:line="288" w:lineRule="auto"/>
              <w:rPr>
                <w:rFonts w:eastAsia="Calibri" w:cstheme="minorHAnsi"/>
                <w:color w:val="404040"/>
                <w:lang w:eastAsia="ja-JP"/>
              </w:rPr>
            </w:pPr>
            <w:hyperlink r:id="rId14" w:history="1">
              <w:r w:rsidRPr="00FC7620">
                <w:rPr>
                  <w:rStyle w:val="Hyperlink"/>
                  <w:rFonts w:eastAsia="Calibri" w:cstheme="minorHAnsi"/>
                  <w:lang w:eastAsia="ja-JP"/>
                </w:rPr>
                <w:t>kitchingm@holderness.academy</w:t>
              </w:r>
            </w:hyperlink>
          </w:p>
        </w:tc>
      </w:tr>
      <w:tr w:rsidR="00663BB3" w:rsidRPr="00FD1AC4" w14:paraId="27416386" w14:textId="77777777" w:rsidTr="0043300F">
        <w:trPr>
          <w:trHeight w:val="404"/>
        </w:trPr>
        <w:tc>
          <w:tcPr>
            <w:tcW w:w="3397" w:type="dxa"/>
          </w:tcPr>
          <w:p w14:paraId="38F70BFA" w14:textId="77777777" w:rsidR="00663BB3" w:rsidRPr="00274CA7" w:rsidRDefault="00663BB3" w:rsidP="00657B8B">
            <w:pPr>
              <w:spacing w:line="288" w:lineRule="auto"/>
              <w:rPr>
                <w:rFonts w:eastAsia="Calibri" w:cstheme="minorHAnsi"/>
                <w:b/>
                <w:lang w:eastAsia="ja-JP"/>
              </w:rPr>
            </w:pPr>
            <w:r w:rsidRPr="00274CA7">
              <w:rPr>
                <w:rFonts w:eastAsia="Calibri" w:cstheme="minorHAnsi"/>
                <w:b/>
                <w:lang w:eastAsia="ja-JP"/>
              </w:rPr>
              <w:t>Chair of Governors</w:t>
            </w:r>
          </w:p>
        </w:tc>
        <w:tc>
          <w:tcPr>
            <w:tcW w:w="2694" w:type="dxa"/>
            <w:shd w:val="clear" w:color="auto" w:fill="C5E0B3" w:themeFill="accent6" w:themeFillTint="66"/>
          </w:tcPr>
          <w:p w14:paraId="78933C8D" w14:textId="2781BD7F" w:rsidR="00663BB3" w:rsidRPr="00557D99" w:rsidRDefault="00D92CD4" w:rsidP="00657B8B">
            <w:pPr>
              <w:spacing w:line="288" w:lineRule="auto"/>
              <w:rPr>
                <w:rFonts w:eastAsia="Calibri" w:cstheme="minorHAnsi"/>
                <w:color w:val="404040"/>
                <w:lang w:eastAsia="ja-JP"/>
              </w:rPr>
            </w:pPr>
            <w:r w:rsidRPr="008F098B">
              <w:rPr>
                <w:rFonts w:eastAsia="Calibri" w:cstheme="minorHAnsi"/>
                <w:color w:val="404040"/>
                <w:lang w:eastAsia="ja-JP"/>
              </w:rPr>
              <w:t>Mike Kitching</w:t>
            </w:r>
          </w:p>
        </w:tc>
        <w:tc>
          <w:tcPr>
            <w:tcW w:w="4252" w:type="dxa"/>
            <w:shd w:val="clear" w:color="auto" w:fill="C5E0B3" w:themeFill="accent6" w:themeFillTint="66"/>
          </w:tcPr>
          <w:p w14:paraId="4386D90B" w14:textId="27FD5D15" w:rsidR="00663BB3" w:rsidRPr="00557D99" w:rsidRDefault="00BD6109" w:rsidP="00657B8B">
            <w:pPr>
              <w:spacing w:line="288" w:lineRule="auto"/>
              <w:rPr>
                <w:rFonts w:eastAsia="Calibri" w:cstheme="minorHAnsi"/>
                <w:color w:val="404040"/>
                <w:lang w:eastAsia="ja-JP"/>
              </w:rPr>
            </w:pPr>
            <w:hyperlink r:id="rId15" w:history="1">
              <w:r w:rsidRPr="00FC7620">
                <w:rPr>
                  <w:rStyle w:val="Hyperlink"/>
                  <w:rFonts w:eastAsia="Calibri" w:cstheme="minorHAnsi"/>
                  <w:lang w:eastAsia="ja-JP"/>
                </w:rPr>
                <w:t>kitchingm@holderness.academy</w:t>
              </w:r>
            </w:hyperlink>
          </w:p>
        </w:tc>
      </w:tr>
      <w:tr w:rsidR="00663BB3" w:rsidRPr="00FD1AC4" w14:paraId="1EB18FBC" w14:textId="77777777" w:rsidTr="0043300F">
        <w:trPr>
          <w:trHeight w:val="632"/>
        </w:trPr>
        <w:tc>
          <w:tcPr>
            <w:tcW w:w="3397" w:type="dxa"/>
          </w:tcPr>
          <w:p w14:paraId="1293CE12" w14:textId="77777777" w:rsidR="00663BB3" w:rsidRPr="00274CA7" w:rsidRDefault="00663BB3" w:rsidP="00657B8B">
            <w:pPr>
              <w:spacing w:line="288" w:lineRule="auto"/>
              <w:rPr>
                <w:rFonts w:eastAsia="Calibri" w:cstheme="minorHAnsi"/>
                <w:b/>
                <w:lang w:eastAsia="ja-JP"/>
              </w:rPr>
            </w:pPr>
            <w:r w:rsidRPr="00274CA7">
              <w:rPr>
                <w:rFonts w:eastAsia="Calibri" w:cstheme="minorHAnsi"/>
                <w:b/>
                <w:lang w:eastAsia="ja-JP"/>
              </w:rPr>
              <w:t xml:space="preserve">Looked After Children Designated Teacher </w:t>
            </w:r>
          </w:p>
        </w:tc>
        <w:tc>
          <w:tcPr>
            <w:tcW w:w="2694" w:type="dxa"/>
            <w:shd w:val="clear" w:color="auto" w:fill="C5E0B3" w:themeFill="accent6" w:themeFillTint="66"/>
          </w:tcPr>
          <w:p w14:paraId="4B553978" w14:textId="090231C9" w:rsidR="00663BB3" w:rsidRPr="00557D99" w:rsidRDefault="00D3576F" w:rsidP="00657B8B">
            <w:pPr>
              <w:spacing w:line="288" w:lineRule="auto"/>
              <w:rPr>
                <w:rFonts w:eastAsia="Calibri" w:cstheme="minorHAnsi"/>
                <w:color w:val="404040"/>
                <w:lang w:eastAsia="ja-JP"/>
              </w:rPr>
            </w:pPr>
            <w:r w:rsidRPr="008F098B">
              <w:rPr>
                <w:rFonts w:eastAsia="Calibri" w:cstheme="minorHAnsi"/>
                <w:color w:val="404040"/>
                <w:lang w:eastAsia="ja-JP"/>
              </w:rPr>
              <w:t>Kirsten Ashbridge Assistant Headteacher</w:t>
            </w:r>
          </w:p>
        </w:tc>
        <w:tc>
          <w:tcPr>
            <w:tcW w:w="4252" w:type="dxa"/>
            <w:shd w:val="clear" w:color="auto" w:fill="C5E0B3" w:themeFill="accent6" w:themeFillTint="66"/>
          </w:tcPr>
          <w:p w14:paraId="1F8A7B86" w14:textId="3CAC1DF7" w:rsidR="00663BB3" w:rsidRPr="00557D99" w:rsidRDefault="0011235D" w:rsidP="00657B8B">
            <w:pPr>
              <w:spacing w:line="288" w:lineRule="auto"/>
              <w:rPr>
                <w:rFonts w:eastAsia="Calibri" w:cstheme="minorHAnsi"/>
                <w:color w:val="404040"/>
                <w:lang w:eastAsia="ja-JP"/>
              </w:rPr>
            </w:pPr>
            <w:hyperlink r:id="rId16" w:history="1">
              <w:r w:rsidRPr="00FC7620">
                <w:rPr>
                  <w:rStyle w:val="Hyperlink"/>
                  <w:rFonts w:eastAsia="Calibri" w:cstheme="minorHAnsi"/>
                  <w:lang w:eastAsia="ja-JP"/>
                </w:rPr>
                <w:t>ashbridgek@holderness.academy</w:t>
              </w:r>
            </w:hyperlink>
          </w:p>
        </w:tc>
      </w:tr>
      <w:tr w:rsidR="00663BB3" w:rsidRPr="00FD1AC4" w14:paraId="4D3B9F62" w14:textId="77777777" w:rsidTr="0043300F">
        <w:trPr>
          <w:trHeight w:val="404"/>
        </w:trPr>
        <w:tc>
          <w:tcPr>
            <w:tcW w:w="3397" w:type="dxa"/>
          </w:tcPr>
          <w:p w14:paraId="1CE3E0C9" w14:textId="77777777" w:rsidR="00663BB3" w:rsidRPr="00274CA7" w:rsidRDefault="00663BB3" w:rsidP="00657B8B">
            <w:pPr>
              <w:spacing w:line="288" w:lineRule="auto"/>
              <w:rPr>
                <w:rFonts w:eastAsia="Calibri" w:cstheme="minorHAnsi"/>
                <w:b/>
                <w:lang w:eastAsia="ja-JP"/>
              </w:rPr>
            </w:pPr>
            <w:r w:rsidRPr="00274CA7">
              <w:rPr>
                <w:rFonts w:eastAsia="Calibri" w:cstheme="minorHAnsi"/>
                <w:b/>
                <w:lang w:eastAsia="ja-JP"/>
              </w:rPr>
              <w:t xml:space="preserve">E-Safety Coordinator </w:t>
            </w:r>
          </w:p>
        </w:tc>
        <w:tc>
          <w:tcPr>
            <w:tcW w:w="2694" w:type="dxa"/>
            <w:shd w:val="clear" w:color="auto" w:fill="C5E0B3" w:themeFill="accent6" w:themeFillTint="66"/>
          </w:tcPr>
          <w:p w14:paraId="6D334F6A" w14:textId="12057D61" w:rsidR="00663BB3" w:rsidRPr="00557D99" w:rsidRDefault="00575A11" w:rsidP="00657B8B">
            <w:pPr>
              <w:spacing w:line="288" w:lineRule="auto"/>
              <w:rPr>
                <w:rFonts w:eastAsia="Calibri" w:cstheme="minorHAnsi"/>
                <w:color w:val="404040"/>
                <w:lang w:eastAsia="ja-JP"/>
              </w:rPr>
            </w:pPr>
            <w:r w:rsidRPr="00D376B3">
              <w:rPr>
                <w:rFonts w:eastAsia="Calibri" w:cstheme="minorHAnsi"/>
                <w:color w:val="404040"/>
                <w:lang w:eastAsia="ja-JP"/>
              </w:rPr>
              <w:t>Matthew Watts</w:t>
            </w:r>
          </w:p>
        </w:tc>
        <w:tc>
          <w:tcPr>
            <w:tcW w:w="4252" w:type="dxa"/>
            <w:shd w:val="clear" w:color="auto" w:fill="C5E0B3" w:themeFill="accent6" w:themeFillTint="66"/>
          </w:tcPr>
          <w:p w14:paraId="647A91E3" w14:textId="25BC7EF5" w:rsidR="00663BB3" w:rsidRPr="00557D99" w:rsidRDefault="00432F66" w:rsidP="00657B8B">
            <w:pPr>
              <w:spacing w:line="288" w:lineRule="auto"/>
              <w:rPr>
                <w:rFonts w:eastAsia="Calibri" w:cstheme="minorHAnsi"/>
                <w:color w:val="404040"/>
                <w:lang w:eastAsia="ja-JP"/>
              </w:rPr>
            </w:pPr>
            <w:hyperlink r:id="rId17" w:history="1">
              <w:r w:rsidRPr="00FC7620">
                <w:rPr>
                  <w:rStyle w:val="Hyperlink"/>
                  <w:rFonts w:eastAsia="Calibri" w:cstheme="minorHAnsi"/>
                  <w:lang w:eastAsia="ja-JP"/>
                </w:rPr>
                <w:t>mwatts@holderness.academy</w:t>
              </w:r>
            </w:hyperlink>
          </w:p>
        </w:tc>
      </w:tr>
      <w:tr w:rsidR="00663BB3" w:rsidRPr="00FD1AC4" w14:paraId="741EE244" w14:textId="77777777" w:rsidTr="6CC27A29">
        <w:trPr>
          <w:trHeight w:val="404"/>
        </w:trPr>
        <w:tc>
          <w:tcPr>
            <w:tcW w:w="3397" w:type="dxa"/>
          </w:tcPr>
          <w:p w14:paraId="035E5E5A" w14:textId="77777777" w:rsidR="00663BB3" w:rsidRPr="00274CA7" w:rsidRDefault="00663BB3" w:rsidP="00657B8B">
            <w:pPr>
              <w:spacing w:line="288" w:lineRule="auto"/>
              <w:rPr>
                <w:rFonts w:eastAsia="Calibri" w:cstheme="minorHAnsi"/>
                <w:b/>
                <w:lang w:eastAsia="ja-JP"/>
              </w:rPr>
            </w:pPr>
            <w:r w:rsidRPr="00274CA7">
              <w:rPr>
                <w:rFonts w:eastAsia="Calibri" w:cstheme="minorHAnsi"/>
                <w:b/>
                <w:lang w:eastAsia="ja-JP"/>
              </w:rPr>
              <w:t>Trust DSL</w:t>
            </w:r>
          </w:p>
        </w:tc>
        <w:tc>
          <w:tcPr>
            <w:tcW w:w="2694" w:type="dxa"/>
          </w:tcPr>
          <w:p w14:paraId="56565DD0" w14:textId="77777777" w:rsidR="00663BB3" w:rsidRPr="00557D99" w:rsidRDefault="00663BB3" w:rsidP="00657B8B">
            <w:pPr>
              <w:spacing w:line="288" w:lineRule="auto"/>
              <w:rPr>
                <w:rFonts w:eastAsia="Calibri" w:cstheme="minorHAnsi"/>
                <w:color w:val="404040"/>
                <w:lang w:eastAsia="ja-JP"/>
              </w:rPr>
            </w:pPr>
            <w:r w:rsidRPr="00557D99">
              <w:rPr>
                <w:rFonts w:eastAsia="Calibri" w:cstheme="minorHAnsi"/>
                <w:color w:val="404040"/>
                <w:lang w:eastAsia="ja-JP"/>
              </w:rPr>
              <w:t>David Waterson</w:t>
            </w:r>
          </w:p>
        </w:tc>
        <w:tc>
          <w:tcPr>
            <w:tcW w:w="4252" w:type="dxa"/>
          </w:tcPr>
          <w:p w14:paraId="4A59DA77" w14:textId="77777777" w:rsidR="00663BB3" w:rsidRPr="00557D99" w:rsidRDefault="00663BB3" w:rsidP="00657B8B">
            <w:pPr>
              <w:spacing w:line="288" w:lineRule="auto"/>
              <w:rPr>
                <w:rFonts w:eastAsia="Calibri" w:cstheme="minorHAnsi"/>
                <w:color w:val="404040"/>
                <w:lang w:eastAsia="ja-JP"/>
              </w:rPr>
            </w:pPr>
            <w:r w:rsidRPr="00557D99">
              <w:rPr>
                <w:rFonts w:eastAsia="Calibri" w:cstheme="minorHAnsi"/>
                <w:color w:val="404040"/>
                <w:lang w:eastAsia="ja-JP"/>
              </w:rPr>
              <w:t>01482 469838</w:t>
            </w:r>
          </w:p>
        </w:tc>
      </w:tr>
      <w:tr w:rsidR="00557D99" w:rsidRPr="00FD1AC4" w14:paraId="591F9803" w14:textId="77777777" w:rsidTr="6CC27A29">
        <w:trPr>
          <w:trHeight w:val="404"/>
        </w:trPr>
        <w:tc>
          <w:tcPr>
            <w:tcW w:w="3397" w:type="dxa"/>
          </w:tcPr>
          <w:p w14:paraId="258A7F7B" w14:textId="4EB11B52" w:rsidR="00557D99" w:rsidRPr="00274CA7" w:rsidRDefault="00557D99" w:rsidP="00657B8B">
            <w:pPr>
              <w:spacing w:line="288" w:lineRule="auto"/>
              <w:rPr>
                <w:rFonts w:eastAsia="Calibri" w:cstheme="minorHAnsi"/>
                <w:b/>
                <w:lang w:eastAsia="ja-JP"/>
              </w:rPr>
            </w:pPr>
            <w:r>
              <w:rPr>
                <w:rFonts w:eastAsia="Calibri" w:cstheme="minorHAnsi"/>
                <w:b/>
                <w:lang w:eastAsia="ja-JP"/>
              </w:rPr>
              <w:t>Linked Trust Board Member</w:t>
            </w:r>
          </w:p>
        </w:tc>
        <w:tc>
          <w:tcPr>
            <w:tcW w:w="2694" w:type="dxa"/>
          </w:tcPr>
          <w:p w14:paraId="4D495A70" w14:textId="58513D8B" w:rsidR="00557D99" w:rsidRPr="00557D99" w:rsidRDefault="00557D99" w:rsidP="00657B8B">
            <w:pPr>
              <w:spacing w:line="288" w:lineRule="auto"/>
              <w:rPr>
                <w:rFonts w:eastAsia="Calibri" w:cstheme="minorHAnsi"/>
                <w:color w:val="404040"/>
                <w:lang w:eastAsia="ja-JP"/>
              </w:rPr>
            </w:pPr>
            <w:r w:rsidRPr="00557D99">
              <w:rPr>
                <w:rFonts w:eastAsia="Calibri" w:cstheme="minorHAnsi"/>
                <w:color w:val="404040"/>
                <w:lang w:eastAsia="ja-JP"/>
              </w:rPr>
              <w:t>Sharon Milner</w:t>
            </w:r>
          </w:p>
        </w:tc>
        <w:tc>
          <w:tcPr>
            <w:tcW w:w="4252" w:type="dxa"/>
          </w:tcPr>
          <w:p w14:paraId="121F62D7" w14:textId="2D74AF75" w:rsidR="00557D99" w:rsidRPr="00557D99" w:rsidRDefault="00557D99" w:rsidP="00657B8B">
            <w:pPr>
              <w:spacing w:line="288" w:lineRule="auto"/>
              <w:rPr>
                <w:rFonts w:eastAsia="Calibri" w:cstheme="minorHAnsi"/>
                <w:color w:val="404040"/>
                <w:lang w:eastAsia="ja-JP"/>
              </w:rPr>
            </w:pPr>
            <w:r w:rsidRPr="00557D99">
              <w:rPr>
                <w:rFonts w:eastAsia="Calibri" w:cstheme="minorHAnsi"/>
                <w:color w:val="404040"/>
                <w:lang w:eastAsia="ja-JP"/>
              </w:rPr>
              <w:t>01482 469838</w:t>
            </w:r>
          </w:p>
        </w:tc>
      </w:tr>
      <w:tr w:rsidR="0043300F" w:rsidRPr="00FD1AC4" w14:paraId="1F65C24D" w14:textId="77777777" w:rsidTr="0043300F">
        <w:trPr>
          <w:trHeight w:val="699"/>
        </w:trPr>
        <w:tc>
          <w:tcPr>
            <w:tcW w:w="3397" w:type="dxa"/>
          </w:tcPr>
          <w:p w14:paraId="5FDB3F24" w14:textId="77777777" w:rsidR="0043300F" w:rsidRPr="00274CA7" w:rsidRDefault="0043300F" w:rsidP="00657B8B">
            <w:pPr>
              <w:spacing w:line="288" w:lineRule="auto"/>
              <w:rPr>
                <w:rFonts w:eastAsia="Calibri" w:cstheme="minorHAnsi"/>
                <w:b/>
                <w:lang w:eastAsia="ja-JP"/>
              </w:rPr>
            </w:pPr>
            <w:r w:rsidRPr="00274CA7">
              <w:rPr>
                <w:rFonts w:eastAsia="Calibri" w:cstheme="minorHAnsi"/>
                <w:b/>
                <w:lang w:eastAsia="ja-JP"/>
              </w:rPr>
              <w:t>Safeguarding and Partnership Hub</w:t>
            </w:r>
          </w:p>
        </w:tc>
        <w:tc>
          <w:tcPr>
            <w:tcW w:w="6946" w:type="dxa"/>
            <w:gridSpan w:val="2"/>
            <w:shd w:val="clear" w:color="auto" w:fill="C5E0B3" w:themeFill="accent6" w:themeFillTint="66"/>
          </w:tcPr>
          <w:p w14:paraId="4938B432" w14:textId="4FB0292F" w:rsidR="0043300F" w:rsidRPr="002B343A" w:rsidRDefault="001506BA" w:rsidP="00657B8B">
            <w:pPr>
              <w:spacing w:line="288" w:lineRule="auto"/>
              <w:rPr>
                <w:rFonts w:eastAsia="Calibri" w:cstheme="minorHAnsi"/>
                <w:iCs/>
                <w:highlight w:val="cyan"/>
                <w:lang w:eastAsia="ja-JP"/>
              </w:rPr>
            </w:pPr>
            <w:r w:rsidRPr="00177AEF">
              <w:rPr>
                <w:rFonts w:eastAsia="Calibri" w:cstheme="minorHAnsi"/>
                <w:bCs/>
                <w:iCs/>
                <w:lang w:eastAsia="ja-JP"/>
              </w:rPr>
              <w:t>01482</w:t>
            </w:r>
            <w:r w:rsidRPr="002054F2">
              <w:rPr>
                <w:rFonts w:eastAsia="Calibri" w:cstheme="minorHAnsi"/>
                <w:bCs/>
                <w:i/>
                <w:lang w:eastAsia="ja-JP"/>
              </w:rPr>
              <w:t xml:space="preserve"> </w:t>
            </w:r>
            <w:r w:rsidRPr="00177AEF">
              <w:rPr>
                <w:rFonts w:eastAsia="Calibri" w:cstheme="minorHAnsi"/>
                <w:bCs/>
                <w:iCs/>
                <w:lang w:eastAsia="ja-JP"/>
              </w:rPr>
              <w:t>395500</w:t>
            </w:r>
          </w:p>
        </w:tc>
      </w:tr>
      <w:tr w:rsidR="0043300F" w:rsidRPr="00FD1AC4" w14:paraId="766DDD82" w14:textId="77777777" w:rsidTr="0043300F">
        <w:trPr>
          <w:trHeight w:val="829"/>
        </w:trPr>
        <w:tc>
          <w:tcPr>
            <w:tcW w:w="3397" w:type="dxa"/>
          </w:tcPr>
          <w:p w14:paraId="1DDBB92D" w14:textId="77777777" w:rsidR="0043300F" w:rsidRPr="00274CA7" w:rsidRDefault="0043300F" w:rsidP="00657B8B">
            <w:pPr>
              <w:spacing w:line="288" w:lineRule="auto"/>
              <w:rPr>
                <w:rFonts w:eastAsia="Calibri" w:cstheme="minorHAnsi"/>
                <w:b/>
                <w:lang w:eastAsia="ja-JP"/>
              </w:rPr>
            </w:pPr>
            <w:r w:rsidRPr="00274CA7">
              <w:rPr>
                <w:rFonts w:eastAsia="Calibri" w:cstheme="minorHAnsi"/>
                <w:b/>
                <w:lang w:eastAsia="ja-JP"/>
              </w:rPr>
              <w:t xml:space="preserve">Children’s Emergency Duty Team </w:t>
            </w:r>
          </w:p>
        </w:tc>
        <w:tc>
          <w:tcPr>
            <w:tcW w:w="6946" w:type="dxa"/>
            <w:gridSpan w:val="2"/>
            <w:shd w:val="clear" w:color="auto" w:fill="C5E0B3" w:themeFill="accent6" w:themeFillTint="66"/>
          </w:tcPr>
          <w:p w14:paraId="03E800A8" w14:textId="215721F1" w:rsidR="0043300F" w:rsidRPr="00557D99" w:rsidRDefault="0025296B" w:rsidP="00657B8B">
            <w:pPr>
              <w:spacing w:line="288" w:lineRule="auto"/>
              <w:rPr>
                <w:rFonts w:eastAsia="Calibri" w:cstheme="minorHAnsi"/>
                <w:iCs/>
                <w:color w:val="404040"/>
                <w:highlight w:val="cyan"/>
                <w:lang w:eastAsia="ja-JP"/>
              </w:rPr>
            </w:pPr>
            <w:r w:rsidRPr="008A3C02">
              <w:rPr>
                <w:rFonts w:eastAsia="Calibri" w:cstheme="minorHAnsi"/>
                <w:bCs/>
                <w:iCs/>
                <w:color w:val="404040"/>
                <w:lang w:eastAsia="ja-JP"/>
              </w:rPr>
              <w:t>01482 393939</w:t>
            </w:r>
          </w:p>
        </w:tc>
      </w:tr>
      <w:tr w:rsidR="0043300F" w:rsidRPr="00FD1AC4" w14:paraId="7D7E1FF0" w14:textId="77777777" w:rsidTr="0043300F">
        <w:trPr>
          <w:trHeight w:val="566"/>
        </w:trPr>
        <w:tc>
          <w:tcPr>
            <w:tcW w:w="3397" w:type="dxa"/>
          </w:tcPr>
          <w:p w14:paraId="6FD7B212" w14:textId="77777777" w:rsidR="0043300F" w:rsidRPr="00274CA7" w:rsidRDefault="0043300F" w:rsidP="00657B8B">
            <w:pPr>
              <w:spacing w:line="288" w:lineRule="auto"/>
              <w:rPr>
                <w:rFonts w:eastAsia="Calibri" w:cstheme="minorHAnsi"/>
                <w:b/>
                <w:lang w:eastAsia="ja-JP"/>
              </w:rPr>
            </w:pPr>
            <w:r w:rsidRPr="00274CA7">
              <w:rPr>
                <w:rFonts w:eastAsia="Calibri" w:cstheme="minorHAnsi"/>
                <w:b/>
                <w:lang w:eastAsia="ja-JP"/>
              </w:rPr>
              <w:t>Early Help Locality Hub</w:t>
            </w:r>
          </w:p>
        </w:tc>
        <w:tc>
          <w:tcPr>
            <w:tcW w:w="6946" w:type="dxa"/>
            <w:gridSpan w:val="2"/>
            <w:shd w:val="clear" w:color="auto" w:fill="C5E0B3" w:themeFill="accent6" w:themeFillTint="66"/>
          </w:tcPr>
          <w:p w14:paraId="1CF1A61B" w14:textId="7E67A7AE" w:rsidR="0043300F" w:rsidRPr="00557D99" w:rsidRDefault="00532A8C" w:rsidP="00657B8B">
            <w:pPr>
              <w:spacing w:line="288" w:lineRule="auto"/>
              <w:rPr>
                <w:rFonts w:eastAsia="Calibri" w:cstheme="minorHAnsi"/>
                <w:color w:val="404040"/>
                <w:highlight w:val="cyan"/>
                <w:lang w:eastAsia="ja-JP"/>
              </w:rPr>
            </w:pPr>
            <w:r w:rsidRPr="008A3C02">
              <w:rPr>
                <w:rFonts w:eastAsia="Calibri" w:cstheme="minorHAnsi"/>
                <w:bCs/>
                <w:color w:val="404040"/>
                <w:lang w:eastAsia="ja-JP"/>
              </w:rPr>
              <w:t>01482 391700</w:t>
            </w:r>
          </w:p>
        </w:tc>
      </w:tr>
      <w:tr w:rsidR="0043300F" w:rsidRPr="00FD1AC4" w14:paraId="1C31417F" w14:textId="77777777" w:rsidTr="0043300F">
        <w:trPr>
          <w:trHeight w:val="808"/>
        </w:trPr>
        <w:tc>
          <w:tcPr>
            <w:tcW w:w="3397" w:type="dxa"/>
          </w:tcPr>
          <w:p w14:paraId="6A9C3AFD" w14:textId="77777777" w:rsidR="0043300F" w:rsidRPr="00274CA7" w:rsidRDefault="0043300F" w:rsidP="00657B8B">
            <w:pPr>
              <w:spacing w:line="288" w:lineRule="auto"/>
              <w:rPr>
                <w:rFonts w:eastAsia="Calibri" w:cstheme="minorHAnsi"/>
                <w:b/>
                <w:lang w:eastAsia="ja-JP"/>
              </w:rPr>
            </w:pPr>
            <w:r w:rsidRPr="00274CA7">
              <w:rPr>
                <w:rFonts w:eastAsia="Calibri" w:cstheme="minorHAnsi"/>
                <w:b/>
                <w:lang w:eastAsia="ja-JP"/>
              </w:rPr>
              <w:t xml:space="preserve">Local ER Children </w:t>
            </w:r>
          </w:p>
          <w:p w14:paraId="068FDF0B" w14:textId="77777777" w:rsidR="0043300F" w:rsidRPr="00274CA7" w:rsidRDefault="0043300F" w:rsidP="00657B8B">
            <w:pPr>
              <w:spacing w:line="288" w:lineRule="auto"/>
              <w:rPr>
                <w:rFonts w:eastAsia="Calibri" w:cstheme="minorHAnsi"/>
                <w:lang w:eastAsia="ja-JP"/>
              </w:rPr>
            </w:pPr>
            <w:r w:rsidRPr="00274CA7">
              <w:rPr>
                <w:rFonts w:eastAsia="Calibri" w:cstheme="minorHAnsi"/>
                <w:b/>
                <w:lang w:eastAsia="ja-JP"/>
              </w:rPr>
              <w:t xml:space="preserve">Safeguarding Team </w:t>
            </w:r>
          </w:p>
        </w:tc>
        <w:tc>
          <w:tcPr>
            <w:tcW w:w="6946" w:type="dxa"/>
            <w:gridSpan w:val="2"/>
            <w:shd w:val="clear" w:color="auto" w:fill="C5E0B3" w:themeFill="accent6" w:themeFillTint="66"/>
          </w:tcPr>
          <w:p w14:paraId="51ED6B11" w14:textId="0BD17750" w:rsidR="007E0EA8" w:rsidRPr="00557D99" w:rsidRDefault="00514833" w:rsidP="00657B8B">
            <w:pPr>
              <w:spacing w:line="288" w:lineRule="auto"/>
              <w:rPr>
                <w:rFonts w:eastAsia="Calibri" w:cstheme="minorHAnsi"/>
                <w:color w:val="404040"/>
                <w:highlight w:val="cyan"/>
                <w:lang w:eastAsia="ja-JP"/>
              </w:rPr>
            </w:pPr>
            <w:r w:rsidRPr="00E22641">
              <w:rPr>
                <w:rFonts w:eastAsia="Calibri" w:cstheme="minorHAnsi"/>
                <w:color w:val="404040"/>
                <w:lang w:eastAsia="ja-JP"/>
              </w:rPr>
              <w:t>01482 880066</w:t>
            </w:r>
          </w:p>
        </w:tc>
      </w:tr>
      <w:tr w:rsidR="00663BB3" w:rsidRPr="00FD1AC4" w14:paraId="554E0E30" w14:textId="77777777" w:rsidTr="0043300F">
        <w:trPr>
          <w:trHeight w:val="761"/>
        </w:trPr>
        <w:tc>
          <w:tcPr>
            <w:tcW w:w="3397" w:type="dxa"/>
          </w:tcPr>
          <w:p w14:paraId="3C665359" w14:textId="77777777" w:rsidR="00663BB3" w:rsidRPr="00274CA7" w:rsidRDefault="00663BB3" w:rsidP="00657B8B">
            <w:pPr>
              <w:spacing w:line="288" w:lineRule="auto"/>
              <w:rPr>
                <w:rFonts w:eastAsia="Calibri" w:cstheme="minorHAnsi"/>
                <w:b/>
                <w:lang w:eastAsia="ja-JP"/>
              </w:rPr>
            </w:pPr>
            <w:r w:rsidRPr="00274CA7">
              <w:rPr>
                <w:rFonts w:eastAsia="Calibri" w:cstheme="minorHAnsi"/>
                <w:b/>
                <w:lang w:eastAsia="ja-JP"/>
              </w:rPr>
              <w:t>Safeguarding in Education Team Manager</w:t>
            </w:r>
          </w:p>
        </w:tc>
        <w:tc>
          <w:tcPr>
            <w:tcW w:w="2694" w:type="dxa"/>
            <w:shd w:val="clear" w:color="auto" w:fill="C5E0B3" w:themeFill="accent6" w:themeFillTint="66"/>
          </w:tcPr>
          <w:p w14:paraId="3C985B71" w14:textId="4392B349" w:rsidR="00663BB3" w:rsidRPr="00557D99" w:rsidRDefault="00C01B02" w:rsidP="00657B8B">
            <w:pPr>
              <w:spacing w:line="288" w:lineRule="auto"/>
              <w:rPr>
                <w:rFonts w:eastAsia="Calibri" w:cstheme="minorHAnsi"/>
                <w:highlight w:val="cyan"/>
                <w:lang w:eastAsia="ja-JP"/>
              </w:rPr>
            </w:pPr>
            <w:r w:rsidRPr="00E22641">
              <w:rPr>
                <w:rFonts w:eastAsia="Calibri" w:cstheme="minorHAnsi"/>
                <w:lang w:eastAsia="ja-JP"/>
              </w:rPr>
              <w:t>Chris Hamling</w:t>
            </w:r>
          </w:p>
        </w:tc>
        <w:tc>
          <w:tcPr>
            <w:tcW w:w="4252" w:type="dxa"/>
            <w:shd w:val="clear" w:color="auto" w:fill="C5E0B3" w:themeFill="accent6" w:themeFillTint="66"/>
          </w:tcPr>
          <w:p w14:paraId="3BF8DD49" w14:textId="65918A49" w:rsidR="00663BB3" w:rsidRPr="00557D99" w:rsidRDefault="00B520A1" w:rsidP="00657B8B">
            <w:pPr>
              <w:spacing w:line="288" w:lineRule="auto"/>
              <w:rPr>
                <w:rFonts w:eastAsia="Calibri" w:cstheme="minorHAnsi"/>
                <w:color w:val="404040"/>
                <w:highlight w:val="cyan"/>
                <w:lang w:eastAsia="ja-JP"/>
              </w:rPr>
            </w:pPr>
            <w:hyperlink r:id="rId18" w:history="1">
              <w:r w:rsidRPr="00FC7620">
                <w:rPr>
                  <w:rStyle w:val="Hyperlink"/>
                  <w:rFonts w:eastAsia="Calibri" w:cstheme="minorHAnsi"/>
                  <w:lang w:eastAsia="ja-JP"/>
                </w:rPr>
                <w:t>chris.hamling@eastriding.gov.uk</w:t>
              </w:r>
            </w:hyperlink>
          </w:p>
        </w:tc>
      </w:tr>
      <w:tr w:rsidR="00663BB3" w:rsidRPr="00FD1AC4" w14:paraId="1F02146C" w14:textId="77777777" w:rsidTr="0043300F">
        <w:trPr>
          <w:trHeight w:val="209"/>
        </w:trPr>
        <w:tc>
          <w:tcPr>
            <w:tcW w:w="3397" w:type="dxa"/>
          </w:tcPr>
          <w:p w14:paraId="2E832B05" w14:textId="77777777" w:rsidR="00663BB3" w:rsidRPr="00274CA7" w:rsidRDefault="00663BB3" w:rsidP="00657B8B">
            <w:pPr>
              <w:spacing w:line="288" w:lineRule="auto"/>
              <w:rPr>
                <w:rFonts w:eastAsia="Calibri" w:cstheme="minorHAnsi"/>
                <w:b/>
                <w:lang w:eastAsia="ja-JP"/>
              </w:rPr>
            </w:pPr>
            <w:r w:rsidRPr="00274CA7">
              <w:rPr>
                <w:rFonts w:eastAsia="Calibri" w:cstheme="minorHAnsi"/>
                <w:b/>
                <w:lang w:eastAsia="ja-JP"/>
              </w:rPr>
              <w:t xml:space="preserve">LADO </w:t>
            </w:r>
          </w:p>
        </w:tc>
        <w:tc>
          <w:tcPr>
            <w:tcW w:w="2694" w:type="dxa"/>
            <w:shd w:val="clear" w:color="auto" w:fill="C5E0B3" w:themeFill="accent6" w:themeFillTint="66"/>
          </w:tcPr>
          <w:p w14:paraId="094A5889" w14:textId="77777777" w:rsidR="00C13E8B" w:rsidRPr="00C07E11" w:rsidRDefault="00C13E8B" w:rsidP="00C13E8B">
            <w:pPr>
              <w:spacing w:line="288" w:lineRule="auto"/>
              <w:rPr>
                <w:rFonts w:eastAsia="Calibri" w:cstheme="minorHAnsi"/>
                <w:lang w:eastAsia="ja-JP"/>
              </w:rPr>
            </w:pPr>
            <w:r w:rsidRPr="00C07E11">
              <w:rPr>
                <w:rFonts w:eastAsia="Calibri" w:cstheme="minorHAnsi"/>
                <w:lang w:eastAsia="ja-JP"/>
              </w:rPr>
              <w:t>Jayne Hammill</w:t>
            </w:r>
          </w:p>
          <w:p w14:paraId="791621A6" w14:textId="043335F2" w:rsidR="00663BB3" w:rsidRPr="00557D99" w:rsidRDefault="00C13E8B" w:rsidP="00C13E8B">
            <w:pPr>
              <w:spacing w:line="288" w:lineRule="auto"/>
              <w:rPr>
                <w:rFonts w:eastAsia="Calibri" w:cstheme="minorHAnsi"/>
                <w:highlight w:val="cyan"/>
                <w:lang w:eastAsia="ja-JP"/>
              </w:rPr>
            </w:pPr>
            <w:r w:rsidRPr="00C07E11">
              <w:rPr>
                <w:rFonts w:eastAsia="Calibri" w:cstheme="minorHAnsi"/>
                <w:lang w:eastAsia="ja-JP"/>
              </w:rPr>
              <w:t>Lisa Dosser</w:t>
            </w:r>
          </w:p>
        </w:tc>
        <w:tc>
          <w:tcPr>
            <w:tcW w:w="4252" w:type="dxa"/>
            <w:shd w:val="clear" w:color="auto" w:fill="C5E0B3" w:themeFill="accent6" w:themeFillTint="66"/>
          </w:tcPr>
          <w:p w14:paraId="6115DE68" w14:textId="1E4B81B8" w:rsidR="00663BB3" w:rsidRPr="00557D99" w:rsidRDefault="00A956B5" w:rsidP="00657B8B">
            <w:pPr>
              <w:spacing w:line="288" w:lineRule="auto"/>
              <w:rPr>
                <w:rFonts w:eastAsia="Roboto" w:cstheme="minorHAnsi"/>
                <w:color w:val="212123"/>
                <w:highlight w:val="cyan"/>
              </w:rPr>
            </w:pPr>
            <w:hyperlink r:id="rId19" w:history="1">
              <w:r w:rsidRPr="00FC7620">
                <w:rPr>
                  <w:rStyle w:val="Hyperlink"/>
                  <w:rFonts w:eastAsia="Roboto" w:cstheme="minorHAnsi"/>
                </w:rPr>
                <w:t>LADO@eastriding.gov.uk</w:t>
              </w:r>
            </w:hyperlink>
          </w:p>
        </w:tc>
      </w:tr>
      <w:tr w:rsidR="00663BB3" w:rsidRPr="00FD1AC4" w14:paraId="22E7524E" w14:textId="77777777" w:rsidTr="6CC27A29">
        <w:trPr>
          <w:trHeight w:val="723"/>
        </w:trPr>
        <w:tc>
          <w:tcPr>
            <w:tcW w:w="3397" w:type="dxa"/>
          </w:tcPr>
          <w:p w14:paraId="2DD64881" w14:textId="77777777" w:rsidR="00663BB3" w:rsidRPr="00274CA7" w:rsidRDefault="00663BB3" w:rsidP="00657B8B">
            <w:pPr>
              <w:spacing w:line="288" w:lineRule="auto"/>
              <w:rPr>
                <w:rFonts w:eastAsia="Calibri" w:cstheme="minorHAnsi"/>
                <w:b/>
                <w:lang w:eastAsia="ja-JP"/>
              </w:rPr>
            </w:pPr>
            <w:r w:rsidRPr="00274CA7">
              <w:rPr>
                <w:rFonts w:eastAsia="Calibri" w:cstheme="minorHAnsi"/>
                <w:b/>
                <w:lang w:eastAsia="ja-JP"/>
              </w:rPr>
              <w:t xml:space="preserve">Humberside Police </w:t>
            </w:r>
          </w:p>
          <w:p w14:paraId="10A84B77" w14:textId="77777777" w:rsidR="00663BB3" w:rsidRPr="00274CA7" w:rsidRDefault="00663BB3" w:rsidP="00657B8B">
            <w:pPr>
              <w:spacing w:line="288" w:lineRule="auto"/>
              <w:rPr>
                <w:rFonts w:eastAsia="Calibri" w:cstheme="minorHAnsi"/>
                <w:b/>
                <w:lang w:eastAsia="ja-JP"/>
              </w:rPr>
            </w:pPr>
          </w:p>
        </w:tc>
        <w:tc>
          <w:tcPr>
            <w:tcW w:w="2694" w:type="dxa"/>
          </w:tcPr>
          <w:p w14:paraId="2363DC77" w14:textId="77777777" w:rsidR="00663BB3" w:rsidRPr="00557D99" w:rsidRDefault="00663BB3" w:rsidP="00657B8B">
            <w:pPr>
              <w:spacing w:line="288" w:lineRule="auto"/>
              <w:rPr>
                <w:rFonts w:eastAsia="Calibri" w:cstheme="minorHAnsi"/>
                <w:lang w:eastAsia="ja-JP"/>
              </w:rPr>
            </w:pPr>
            <w:r w:rsidRPr="00557D99">
              <w:rPr>
                <w:rFonts w:eastAsia="Calibri" w:cstheme="minorHAnsi"/>
                <w:lang w:eastAsia="ja-JP"/>
              </w:rPr>
              <w:t>ER Protecting Vulnerable People Unit</w:t>
            </w:r>
          </w:p>
        </w:tc>
        <w:tc>
          <w:tcPr>
            <w:tcW w:w="4252" w:type="dxa"/>
          </w:tcPr>
          <w:p w14:paraId="490D789A" w14:textId="77777777" w:rsidR="00663BB3" w:rsidRPr="00557D99" w:rsidRDefault="00663BB3" w:rsidP="00657B8B">
            <w:pPr>
              <w:spacing w:line="288" w:lineRule="auto"/>
              <w:rPr>
                <w:rFonts w:eastAsia="Calibri" w:cstheme="minorHAnsi"/>
                <w:lang w:eastAsia="ja-JP"/>
              </w:rPr>
            </w:pPr>
            <w:r w:rsidRPr="00557D99">
              <w:rPr>
                <w:rFonts w:eastAsia="Calibri" w:cstheme="minorHAnsi"/>
                <w:lang w:eastAsia="ja-JP"/>
              </w:rPr>
              <w:t xml:space="preserve">01482 220809 </w:t>
            </w:r>
          </w:p>
          <w:p w14:paraId="24D88EB4" w14:textId="77777777" w:rsidR="00663BB3" w:rsidRPr="00557D99" w:rsidRDefault="00663BB3" w:rsidP="00657B8B">
            <w:pPr>
              <w:spacing w:line="288" w:lineRule="auto"/>
              <w:rPr>
                <w:rFonts w:eastAsia="Calibri" w:cstheme="minorHAnsi"/>
                <w:lang w:eastAsia="ja-JP"/>
              </w:rPr>
            </w:pPr>
          </w:p>
        </w:tc>
      </w:tr>
      <w:tr w:rsidR="00663BB3" w:rsidRPr="00FD1AC4" w14:paraId="2AC58FBF" w14:textId="77777777" w:rsidTr="6CC27A29">
        <w:trPr>
          <w:trHeight w:val="808"/>
        </w:trPr>
        <w:tc>
          <w:tcPr>
            <w:tcW w:w="3397" w:type="dxa"/>
          </w:tcPr>
          <w:p w14:paraId="1F4D35AE" w14:textId="77777777" w:rsidR="00663BB3" w:rsidRPr="00274CA7" w:rsidRDefault="00663BB3" w:rsidP="00657B8B">
            <w:pPr>
              <w:spacing w:line="288" w:lineRule="auto"/>
              <w:rPr>
                <w:rFonts w:eastAsia="Calibri" w:cstheme="minorHAnsi"/>
                <w:b/>
                <w:lang w:eastAsia="ja-JP"/>
              </w:rPr>
            </w:pPr>
            <w:r w:rsidRPr="00274CA7">
              <w:rPr>
                <w:rFonts w:eastAsia="Calibri" w:cstheme="minorHAnsi"/>
                <w:b/>
                <w:lang w:eastAsia="ja-JP"/>
              </w:rPr>
              <w:t xml:space="preserve">Humberside Police </w:t>
            </w:r>
          </w:p>
          <w:p w14:paraId="701128A7" w14:textId="77777777" w:rsidR="00663BB3" w:rsidRPr="00274CA7" w:rsidRDefault="00663BB3" w:rsidP="00657B8B">
            <w:pPr>
              <w:spacing w:line="288" w:lineRule="auto"/>
              <w:rPr>
                <w:rFonts w:eastAsia="Calibri" w:cstheme="minorHAnsi"/>
                <w:b/>
                <w:lang w:eastAsia="ja-JP"/>
              </w:rPr>
            </w:pPr>
          </w:p>
        </w:tc>
        <w:tc>
          <w:tcPr>
            <w:tcW w:w="2694" w:type="dxa"/>
          </w:tcPr>
          <w:p w14:paraId="5D5183B4" w14:textId="77777777" w:rsidR="00663BB3" w:rsidRPr="00557D99" w:rsidRDefault="00663BB3" w:rsidP="00657B8B">
            <w:pPr>
              <w:spacing w:line="288" w:lineRule="auto"/>
              <w:rPr>
                <w:rFonts w:eastAsia="Calibri" w:cstheme="minorHAnsi"/>
                <w:lang w:eastAsia="ja-JP"/>
              </w:rPr>
            </w:pPr>
            <w:r w:rsidRPr="00557D99">
              <w:rPr>
                <w:rFonts w:eastAsia="Calibri" w:cstheme="minorHAnsi"/>
                <w:lang w:eastAsia="ja-JP"/>
              </w:rPr>
              <w:t xml:space="preserve">Hate Crime / incident reporting </w:t>
            </w:r>
          </w:p>
        </w:tc>
        <w:tc>
          <w:tcPr>
            <w:tcW w:w="4252" w:type="dxa"/>
          </w:tcPr>
          <w:p w14:paraId="1B3685F5" w14:textId="77777777" w:rsidR="00663BB3" w:rsidRPr="00557D99" w:rsidRDefault="00663BB3" w:rsidP="00657B8B">
            <w:pPr>
              <w:spacing w:line="288" w:lineRule="auto"/>
              <w:rPr>
                <w:rFonts w:eastAsia="Calibri" w:cstheme="minorHAnsi"/>
                <w:lang w:eastAsia="ja-JP"/>
              </w:rPr>
            </w:pPr>
            <w:r w:rsidRPr="00557D99">
              <w:rPr>
                <w:rFonts w:eastAsia="Calibri" w:cstheme="minorHAnsi"/>
                <w:lang w:eastAsia="ja-JP"/>
              </w:rPr>
              <w:t>101</w:t>
            </w:r>
          </w:p>
          <w:p w14:paraId="15BDBB42" w14:textId="77777777" w:rsidR="00663BB3" w:rsidRPr="00557D99" w:rsidRDefault="00663BB3" w:rsidP="00657B8B">
            <w:pPr>
              <w:spacing w:line="288" w:lineRule="auto"/>
              <w:rPr>
                <w:rFonts w:eastAsia="Calibri" w:cstheme="minorHAnsi"/>
                <w:lang w:eastAsia="ja-JP"/>
              </w:rPr>
            </w:pPr>
            <w:r w:rsidRPr="00557D99">
              <w:rPr>
                <w:rFonts w:eastAsia="Calibri" w:cstheme="minorHAnsi"/>
                <w:lang w:eastAsia="ja-JP"/>
              </w:rPr>
              <w:t>https://www.reportingcrime.uk/HPhatecrime/</w:t>
            </w:r>
          </w:p>
        </w:tc>
      </w:tr>
      <w:tr w:rsidR="00663BB3" w:rsidRPr="00FD1AC4" w14:paraId="231AF107" w14:textId="77777777" w:rsidTr="0043300F">
        <w:trPr>
          <w:trHeight w:val="437"/>
        </w:trPr>
        <w:tc>
          <w:tcPr>
            <w:tcW w:w="3397" w:type="dxa"/>
          </w:tcPr>
          <w:p w14:paraId="782851C6" w14:textId="77777777" w:rsidR="00663BB3" w:rsidRPr="00274CA7" w:rsidRDefault="00663BB3" w:rsidP="00657B8B">
            <w:pPr>
              <w:spacing w:line="288" w:lineRule="auto"/>
              <w:rPr>
                <w:rFonts w:eastAsia="Calibri" w:cstheme="minorHAnsi"/>
                <w:b/>
                <w:lang w:eastAsia="ja-JP"/>
              </w:rPr>
            </w:pPr>
            <w:r w:rsidRPr="00274CA7">
              <w:rPr>
                <w:rFonts w:eastAsia="Calibri" w:cstheme="minorHAnsi"/>
                <w:b/>
                <w:lang w:eastAsia="ja-JP"/>
              </w:rPr>
              <w:t xml:space="preserve">Local Authority Safeguarding Children Partnership  </w:t>
            </w:r>
          </w:p>
        </w:tc>
        <w:tc>
          <w:tcPr>
            <w:tcW w:w="2694" w:type="dxa"/>
            <w:shd w:val="clear" w:color="auto" w:fill="C5E0B3" w:themeFill="accent6" w:themeFillTint="66"/>
          </w:tcPr>
          <w:p w14:paraId="0E3F6A47" w14:textId="77777777" w:rsidR="00663BB3" w:rsidRDefault="00E32C78" w:rsidP="00657B8B">
            <w:pPr>
              <w:spacing w:line="288" w:lineRule="auto"/>
              <w:rPr>
                <w:rFonts w:eastAsia="Calibri" w:cstheme="minorHAnsi"/>
                <w:bCs/>
                <w:lang w:eastAsia="ja-JP"/>
              </w:rPr>
            </w:pPr>
            <w:r w:rsidRPr="00E32C78">
              <w:rPr>
                <w:rFonts w:eastAsia="Calibri" w:cstheme="minorHAnsi"/>
                <w:bCs/>
                <w:lang w:eastAsia="ja-JP"/>
              </w:rPr>
              <w:t>01482 395500</w:t>
            </w:r>
          </w:p>
          <w:p w14:paraId="02680825" w14:textId="77777777" w:rsidR="002E2230" w:rsidRDefault="002E2230" w:rsidP="00657B8B">
            <w:pPr>
              <w:spacing w:line="288" w:lineRule="auto"/>
              <w:rPr>
                <w:rFonts w:eastAsia="Calibri" w:cstheme="minorHAnsi"/>
                <w:bCs/>
                <w:lang w:eastAsia="ja-JP"/>
              </w:rPr>
            </w:pPr>
          </w:p>
          <w:p w14:paraId="3DD60C65" w14:textId="12163EB1" w:rsidR="002E2230" w:rsidRPr="00E32C78" w:rsidRDefault="002E2230" w:rsidP="00657B8B">
            <w:pPr>
              <w:spacing w:line="288" w:lineRule="auto"/>
              <w:rPr>
                <w:rFonts w:eastAsia="Calibri" w:cstheme="minorHAnsi"/>
                <w:bCs/>
                <w:lang w:eastAsia="ja-JP"/>
              </w:rPr>
            </w:pPr>
            <w:hyperlink r:id="rId20" w:history="1">
              <w:r w:rsidRPr="003574CF">
                <w:rPr>
                  <w:rStyle w:val="Hyperlink"/>
                  <w:rFonts w:eastAsia="Calibri" w:cstheme="minorHAnsi"/>
                  <w:bCs/>
                  <w:lang w:eastAsia="ja-JP"/>
                </w:rPr>
                <w:t>safeguardingchildrenshub@eastriding.gov.uk</w:t>
              </w:r>
            </w:hyperlink>
            <w:r>
              <w:rPr>
                <w:rFonts w:eastAsia="Calibri" w:cstheme="minorHAnsi"/>
                <w:bCs/>
                <w:lang w:eastAsia="ja-JP"/>
              </w:rPr>
              <w:t xml:space="preserve"> </w:t>
            </w:r>
          </w:p>
        </w:tc>
        <w:tc>
          <w:tcPr>
            <w:tcW w:w="4252" w:type="dxa"/>
            <w:shd w:val="clear" w:color="auto" w:fill="C5E0B3" w:themeFill="accent6" w:themeFillTint="66"/>
          </w:tcPr>
          <w:p w14:paraId="57A65515" w14:textId="53BD8937" w:rsidR="00663BB3" w:rsidRPr="00557D99" w:rsidRDefault="00E32C78" w:rsidP="00657B8B">
            <w:pPr>
              <w:spacing w:line="288" w:lineRule="auto"/>
              <w:rPr>
                <w:rFonts w:eastAsia="Calibri" w:cstheme="minorHAnsi"/>
                <w:lang w:eastAsia="ja-JP"/>
              </w:rPr>
            </w:pPr>
            <w:hyperlink r:id="rId21" w:history="1">
              <w:r w:rsidRPr="003574CF">
                <w:rPr>
                  <w:rStyle w:val="Hyperlink"/>
                  <w:rFonts w:eastAsia="Calibri" w:cstheme="minorHAnsi"/>
                  <w:lang w:eastAsia="ja-JP"/>
                </w:rPr>
                <w:t>https://www.eastriding.gov.uk/living/children-and-families/childrens-social-care/support-and-protection-for-children/</w:t>
              </w:r>
            </w:hyperlink>
            <w:r>
              <w:rPr>
                <w:rFonts w:eastAsia="Calibri" w:cstheme="minorHAnsi"/>
                <w:lang w:eastAsia="ja-JP"/>
              </w:rPr>
              <w:t xml:space="preserve"> </w:t>
            </w:r>
          </w:p>
        </w:tc>
      </w:tr>
      <w:tr w:rsidR="00663BB3" w:rsidRPr="00FD1AC4" w14:paraId="36D31C92" w14:textId="77777777" w:rsidTr="6CC27A29">
        <w:trPr>
          <w:trHeight w:val="644"/>
        </w:trPr>
        <w:tc>
          <w:tcPr>
            <w:tcW w:w="3397" w:type="dxa"/>
          </w:tcPr>
          <w:p w14:paraId="5B9D70AF" w14:textId="77777777" w:rsidR="00663BB3" w:rsidRPr="00274CA7" w:rsidRDefault="00663BB3" w:rsidP="00657B8B">
            <w:pPr>
              <w:spacing w:line="288" w:lineRule="auto"/>
              <w:rPr>
                <w:rFonts w:eastAsia="Calibri" w:cstheme="minorHAnsi"/>
                <w:b/>
                <w:lang w:eastAsia="ja-JP"/>
              </w:rPr>
            </w:pPr>
            <w:r w:rsidRPr="00274CA7">
              <w:rPr>
                <w:rFonts w:eastAsia="Calibri" w:cstheme="minorHAnsi"/>
                <w:b/>
                <w:lang w:eastAsia="ja-JP"/>
              </w:rPr>
              <w:t xml:space="preserve">Hull </w:t>
            </w:r>
          </w:p>
          <w:p w14:paraId="41F8CCEE" w14:textId="77777777" w:rsidR="00663BB3" w:rsidRPr="00274CA7" w:rsidRDefault="00663BB3" w:rsidP="00657B8B">
            <w:pPr>
              <w:spacing w:line="288" w:lineRule="auto"/>
              <w:rPr>
                <w:rFonts w:eastAsia="Calibri" w:cstheme="minorHAnsi"/>
                <w:b/>
                <w:lang w:eastAsia="ja-JP"/>
              </w:rPr>
            </w:pPr>
            <w:r w:rsidRPr="00274CA7">
              <w:rPr>
                <w:rFonts w:eastAsia="Calibri" w:cstheme="minorHAnsi"/>
                <w:b/>
                <w:lang w:eastAsia="ja-JP"/>
              </w:rPr>
              <w:t xml:space="preserve">North Yorks </w:t>
            </w:r>
          </w:p>
          <w:p w14:paraId="00DA9AC2" w14:textId="77777777" w:rsidR="00663BB3" w:rsidRPr="00274CA7" w:rsidRDefault="00663BB3" w:rsidP="00657B8B">
            <w:pPr>
              <w:spacing w:line="288" w:lineRule="auto"/>
              <w:rPr>
                <w:rFonts w:eastAsia="Calibri" w:cstheme="minorHAnsi"/>
                <w:b/>
                <w:lang w:eastAsia="ja-JP"/>
              </w:rPr>
            </w:pPr>
            <w:r w:rsidRPr="00274CA7">
              <w:rPr>
                <w:rFonts w:eastAsia="Calibri" w:cstheme="minorHAnsi"/>
                <w:b/>
                <w:lang w:eastAsia="ja-JP"/>
              </w:rPr>
              <w:t xml:space="preserve">North Lincs  </w:t>
            </w:r>
          </w:p>
          <w:p w14:paraId="5D6FC537" w14:textId="77777777" w:rsidR="00663BB3" w:rsidRPr="00274CA7" w:rsidRDefault="00663BB3" w:rsidP="00657B8B">
            <w:pPr>
              <w:spacing w:line="288" w:lineRule="auto"/>
              <w:rPr>
                <w:rFonts w:eastAsia="Calibri" w:cstheme="minorHAnsi"/>
                <w:b/>
                <w:lang w:eastAsia="ja-JP"/>
              </w:rPr>
            </w:pPr>
            <w:proofErr w:type="gramStart"/>
            <w:r w:rsidRPr="00274CA7">
              <w:rPr>
                <w:rFonts w:eastAsia="Calibri" w:cstheme="minorHAnsi"/>
                <w:b/>
                <w:lang w:eastAsia="ja-JP"/>
              </w:rPr>
              <w:t>North East</w:t>
            </w:r>
            <w:proofErr w:type="gramEnd"/>
            <w:r w:rsidRPr="00274CA7">
              <w:rPr>
                <w:rFonts w:eastAsia="Calibri" w:cstheme="minorHAnsi"/>
                <w:b/>
                <w:lang w:eastAsia="ja-JP"/>
              </w:rPr>
              <w:t xml:space="preserve"> Lincs </w:t>
            </w:r>
          </w:p>
        </w:tc>
        <w:tc>
          <w:tcPr>
            <w:tcW w:w="2694" w:type="dxa"/>
          </w:tcPr>
          <w:p w14:paraId="23EDA66D" w14:textId="77777777" w:rsidR="00663BB3" w:rsidRPr="00557D99" w:rsidRDefault="00663BB3" w:rsidP="00657B8B">
            <w:pPr>
              <w:spacing w:line="288" w:lineRule="auto"/>
              <w:rPr>
                <w:rFonts w:eastAsia="Calibri" w:cstheme="minorHAnsi"/>
                <w:lang w:eastAsia="ja-JP"/>
              </w:rPr>
            </w:pPr>
            <w:r w:rsidRPr="00557D99">
              <w:rPr>
                <w:rFonts w:eastAsia="Calibri" w:cstheme="minorHAnsi"/>
                <w:lang w:eastAsia="ja-JP"/>
              </w:rPr>
              <w:t>Children’s Social Care</w:t>
            </w:r>
          </w:p>
          <w:p w14:paraId="6F166190" w14:textId="77777777" w:rsidR="00663BB3" w:rsidRPr="00557D99" w:rsidRDefault="00663BB3" w:rsidP="00657B8B">
            <w:pPr>
              <w:spacing w:line="288" w:lineRule="auto"/>
              <w:rPr>
                <w:rFonts w:eastAsia="Calibri" w:cstheme="minorHAnsi"/>
                <w:lang w:eastAsia="ja-JP"/>
              </w:rPr>
            </w:pPr>
          </w:p>
        </w:tc>
        <w:tc>
          <w:tcPr>
            <w:tcW w:w="4252" w:type="dxa"/>
          </w:tcPr>
          <w:p w14:paraId="48A9B378" w14:textId="77777777" w:rsidR="00663BB3" w:rsidRPr="00557D99" w:rsidRDefault="00663BB3" w:rsidP="00657B8B">
            <w:pPr>
              <w:spacing w:line="288" w:lineRule="auto"/>
              <w:rPr>
                <w:rFonts w:eastAsia="Calibri" w:cstheme="minorHAnsi"/>
                <w:lang w:eastAsia="ja-JP"/>
              </w:rPr>
            </w:pPr>
            <w:r w:rsidRPr="00557D99">
              <w:rPr>
                <w:rFonts w:eastAsia="Calibri" w:cstheme="minorHAnsi"/>
                <w:lang w:eastAsia="ja-JP"/>
              </w:rPr>
              <w:t xml:space="preserve">01482 </w:t>
            </w:r>
            <w:proofErr w:type="gramStart"/>
            <w:r w:rsidRPr="00557D99">
              <w:rPr>
                <w:rFonts w:eastAsia="Calibri" w:cstheme="minorHAnsi"/>
                <w:lang w:eastAsia="ja-JP"/>
              </w:rPr>
              <w:t>448879  EDT</w:t>
            </w:r>
            <w:proofErr w:type="gramEnd"/>
            <w:r w:rsidRPr="00557D99">
              <w:rPr>
                <w:rFonts w:eastAsia="Calibri" w:cstheme="minorHAnsi"/>
                <w:lang w:eastAsia="ja-JP"/>
              </w:rPr>
              <w:t xml:space="preserve">  01482 300304</w:t>
            </w:r>
          </w:p>
          <w:p w14:paraId="3156DA7C" w14:textId="77777777" w:rsidR="00663BB3" w:rsidRPr="00557D99" w:rsidRDefault="00663BB3" w:rsidP="00657B8B">
            <w:pPr>
              <w:spacing w:line="288" w:lineRule="auto"/>
              <w:rPr>
                <w:rFonts w:eastAsia="Calibri" w:cstheme="minorHAnsi"/>
                <w:lang w:eastAsia="ja-JP"/>
              </w:rPr>
            </w:pPr>
            <w:r w:rsidRPr="00557D99">
              <w:rPr>
                <w:rFonts w:eastAsia="Calibri" w:cstheme="minorHAnsi"/>
                <w:lang w:eastAsia="ja-JP"/>
              </w:rPr>
              <w:t xml:space="preserve">01609 </w:t>
            </w:r>
            <w:proofErr w:type="gramStart"/>
            <w:r w:rsidRPr="00557D99">
              <w:rPr>
                <w:rFonts w:eastAsia="Calibri" w:cstheme="minorHAnsi"/>
                <w:lang w:eastAsia="ja-JP"/>
              </w:rPr>
              <w:t>780780  EDT</w:t>
            </w:r>
            <w:proofErr w:type="gramEnd"/>
            <w:r w:rsidRPr="00557D99">
              <w:rPr>
                <w:rFonts w:eastAsia="Calibri" w:cstheme="minorHAnsi"/>
                <w:lang w:eastAsia="ja-JP"/>
              </w:rPr>
              <w:t xml:space="preserve">  01609 780780</w:t>
            </w:r>
          </w:p>
          <w:p w14:paraId="6C08A35B" w14:textId="77777777" w:rsidR="00663BB3" w:rsidRPr="00557D99" w:rsidRDefault="00663BB3" w:rsidP="00657B8B">
            <w:pPr>
              <w:spacing w:line="288" w:lineRule="auto"/>
              <w:rPr>
                <w:rFonts w:eastAsia="Calibri" w:cstheme="minorHAnsi"/>
                <w:lang w:eastAsia="ja-JP"/>
              </w:rPr>
            </w:pPr>
            <w:r w:rsidRPr="00557D99">
              <w:rPr>
                <w:rFonts w:eastAsia="Calibri" w:cstheme="minorHAnsi"/>
                <w:lang w:eastAsia="ja-JP"/>
              </w:rPr>
              <w:t xml:space="preserve">01724 </w:t>
            </w:r>
            <w:proofErr w:type="gramStart"/>
            <w:r w:rsidRPr="00557D99">
              <w:rPr>
                <w:rFonts w:eastAsia="Calibri" w:cstheme="minorHAnsi"/>
                <w:lang w:eastAsia="ja-JP"/>
              </w:rPr>
              <w:t>296500  EDT</w:t>
            </w:r>
            <w:proofErr w:type="gramEnd"/>
            <w:r w:rsidRPr="00557D99">
              <w:rPr>
                <w:rFonts w:eastAsia="Calibri" w:cstheme="minorHAnsi"/>
                <w:lang w:eastAsia="ja-JP"/>
              </w:rPr>
              <w:t xml:space="preserve">  01724 296500</w:t>
            </w:r>
          </w:p>
          <w:p w14:paraId="226FD1DF" w14:textId="77777777" w:rsidR="00663BB3" w:rsidRPr="00557D99" w:rsidRDefault="00663BB3" w:rsidP="00657B8B">
            <w:pPr>
              <w:spacing w:line="288" w:lineRule="auto"/>
              <w:rPr>
                <w:rFonts w:eastAsia="Calibri" w:cstheme="minorHAnsi"/>
                <w:lang w:eastAsia="ja-JP"/>
              </w:rPr>
            </w:pPr>
            <w:r w:rsidRPr="00557D99">
              <w:rPr>
                <w:rFonts w:eastAsia="Calibri" w:cstheme="minorHAnsi"/>
                <w:lang w:eastAsia="ja-JP"/>
              </w:rPr>
              <w:t xml:space="preserve">01472 </w:t>
            </w:r>
            <w:proofErr w:type="gramStart"/>
            <w:r w:rsidRPr="00557D99">
              <w:rPr>
                <w:rFonts w:eastAsia="Calibri" w:cstheme="minorHAnsi"/>
                <w:lang w:eastAsia="ja-JP"/>
              </w:rPr>
              <w:t>326292  EDT</w:t>
            </w:r>
            <w:proofErr w:type="gramEnd"/>
            <w:r w:rsidRPr="00557D99">
              <w:rPr>
                <w:rFonts w:eastAsia="Calibri" w:cstheme="minorHAnsi"/>
                <w:lang w:eastAsia="ja-JP"/>
              </w:rPr>
              <w:t xml:space="preserve">  01472 326292</w:t>
            </w:r>
          </w:p>
        </w:tc>
      </w:tr>
      <w:tr w:rsidR="00663BB3" w:rsidRPr="00FD1AC4" w14:paraId="3230DAAC" w14:textId="77777777" w:rsidTr="6CC27A29">
        <w:trPr>
          <w:trHeight w:val="274"/>
        </w:trPr>
        <w:tc>
          <w:tcPr>
            <w:tcW w:w="3397" w:type="dxa"/>
          </w:tcPr>
          <w:p w14:paraId="5BFBEE98" w14:textId="77777777" w:rsidR="00663BB3" w:rsidRPr="00274CA7" w:rsidRDefault="00663BB3" w:rsidP="00657B8B">
            <w:pPr>
              <w:spacing w:line="288" w:lineRule="auto"/>
              <w:rPr>
                <w:rFonts w:eastAsia="Calibri" w:cstheme="minorHAnsi"/>
                <w:b/>
                <w:lang w:eastAsia="ja-JP"/>
              </w:rPr>
            </w:pPr>
            <w:bookmarkStart w:id="2" w:name="_Hlk111028177"/>
            <w:r w:rsidRPr="00274CA7">
              <w:rPr>
                <w:rFonts w:eastAsia="Calibri" w:cstheme="minorHAnsi"/>
                <w:b/>
                <w:lang w:eastAsia="ja-JP"/>
              </w:rPr>
              <w:lastRenderedPageBreak/>
              <w:t>Prevent Referral</w:t>
            </w:r>
          </w:p>
        </w:tc>
        <w:tc>
          <w:tcPr>
            <w:tcW w:w="2694" w:type="dxa"/>
          </w:tcPr>
          <w:p w14:paraId="6AFD2A16" w14:textId="77777777" w:rsidR="00663BB3" w:rsidRPr="00557D99" w:rsidRDefault="00663BB3" w:rsidP="00657B8B">
            <w:pPr>
              <w:spacing w:line="288" w:lineRule="auto"/>
              <w:rPr>
                <w:rFonts w:eastAsia="Calibri" w:cstheme="minorHAnsi"/>
                <w:lang w:eastAsia="ja-JP"/>
              </w:rPr>
            </w:pPr>
            <w:r w:rsidRPr="00557D99">
              <w:rPr>
                <w:rFonts w:eastAsia="Calibri" w:cstheme="minorHAnsi"/>
                <w:lang w:eastAsia="ja-JP"/>
              </w:rPr>
              <w:t xml:space="preserve">Humberside Police </w:t>
            </w:r>
          </w:p>
          <w:p w14:paraId="0D448B47" w14:textId="77777777" w:rsidR="00663BB3" w:rsidRPr="00557D99" w:rsidRDefault="00663BB3" w:rsidP="00657B8B">
            <w:pPr>
              <w:spacing w:line="288" w:lineRule="auto"/>
              <w:rPr>
                <w:rFonts w:eastAsia="Calibri" w:cstheme="minorHAnsi"/>
                <w:lang w:eastAsia="ja-JP"/>
              </w:rPr>
            </w:pPr>
            <w:r w:rsidRPr="00557D99">
              <w:rPr>
                <w:rFonts w:eastAsia="Calibri" w:cstheme="minorHAnsi"/>
                <w:lang w:eastAsia="ja-JP"/>
              </w:rPr>
              <w:t xml:space="preserve">ERY LA </w:t>
            </w:r>
          </w:p>
        </w:tc>
        <w:tc>
          <w:tcPr>
            <w:tcW w:w="4252" w:type="dxa"/>
          </w:tcPr>
          <w:p w14:paraId="199FCAE2" w14:textId="77777777" w:rsidR="00663BB3" w:rsidRPr="00557D99" w:rsidRDefault="00663BB3" w:rsidP="00657B8B">
            <w:pPr>
              <w:spacing w:line="288" w:lineRule="auto"/>
              <w:rPr>
                <w:rFonts w:eastAsia="Calibri" w:cstheme="minorHAnsi"/>
                <w:color w:val="404040"/>
                <w:lang w:eastAsia="ja-JP"/>
              </w:rPr>
            </w:pPr>
            <w:r w:rsidRPr="00557D99">
              <w:rPr>
                <w:rFonts w:eastAsia="Calibri" w:cstheme="minorHAnsi"/>
                <w:color w:val="404040"/>
                <w:lang w:eastAsia="ja-JP"/>
              </w:rPr>
              <w:t xml:space="preserve">101 / </w:t>
            </w:r>
            <w:hyperlink r:id="rId22" w:history="1">
              <w:r w:rsidRPr="00557D99">
                <w:rPr>
                  <w:rFonts w:eastAsia="Calibri" w:cstheme="minorHAnsi"/>
                  <w:color w:val="538135"/>
                  <w:u w:val="single"/>
                  <w:lang w:eastAsia="ja-JP"/>
                </w:rPr>
                <w:t>prevent@humberside.pnn.police.uk</w:t>
              </w:r>
            </w:hyperlink>
          </w:p>
          <w:p w14:paraId="2236FA66" w14:textId="77777777" w:rsidR="00663BB3" w:rsidRPr="00557D99" w:rsidRDefault="00663BB3" w:rsidP="00657B8B">
            <w:pPr>
              <w:spacing w:line="288" w:lineRule="auto"/>
              <w:rPr>
                <w:rFonts w:eastAsia="Calibri" w:cstheme="minorHAnsi"/>
                <w:color w:val="404040"/>
                <w:lang w:eastAsia="ja-JP"/>
              </w:rPr>
            </w:pPr>
            <w:hyperlink r:id="rId23" w:history="1">
              <w:r w:rsidRPr="00557D99">
                <w:rPr>
                  <w:rFonts w:eastAsia="Calibri" w:cstheme="minorHAnsi"/>
                  <w:color w:val="538135"/>
                  <w:u w:val="single"/>
                  <w:lang w:eastAsia="ja-JP"/>
                </w:rPr>
                <w:t>prevent@eastriding.gov.uk</w:t>
              </w:r>
            </w:hyperlink>
            <w:r w:rsidRPr="00557D99">
              <w:rPr>
                <w:rFonts w:eastAsia="Calibri" w:cstheme="minorHAnsi"/>
                <w:color w:val="538135"/>
                <w:u w:val="single"/>
                <w:lang w:eastAsia="ja-JP"/>
              </w:rPr>
              <w:t xml:space="preserve"> </w:t>
            </w:r>
          </w:p>
        </w:tc>
      </w:tr>
      <w:bookmarkEnd w:id="2"/>
    </w:tbl>
    <w:p w14:paraId="056B8EE8" w14:textId="77777777" w:rsidR="00171757" w:rsidRDefault="00171757" w:rsidP="00D50A87">
      <w:pPr>
        <w:rPr>
          <w:rFonts w:cstheme="minorHAnsi"/>
          <w:b/>
          <w:bCs/>
        </w:rPr>
      </w:pPr>
    </w:p>
    <w:p w14:paraId="6192D7E5" w14:textId="1E7B90B7" w:rsidR="00D50A87" w:rsidRPr="00293293" w:rsidRDefault="00D50A87" w:rsidP="00A16D92">
      <w:pPr>
        <w:pStyle w:val="Heading1"/>
      </w:pPr>
      <w:bookmarkStart w:id="3" w:name="_Toc142640926"/>
      <w:bookmarkStart w:id="4" w:name="_Toc142641048"/>
      <w:bookmarkStart w:id="5" w:name="_Toc202085320"/>
      <w:r w:rsidRPr="00293293">
        <w:t>1. INTRODUCTION</w:t>
      </w:r>
      <w:bookmarkEnd w:id="3"/>
      <w:bookmarkEnd w:id="4"/>
      <w:bookmarkEnd w:id="5"/>
    </w:p>
    <w:p w14:paraId="59715397" w14:textId="3AB673D6" w:rsidR="00D50A87" w:rsidRPr="00293293" w:rsidRDefault="00D50A87" w:rsidP="00D50A87">
      <w:pPr>
        <w:rPr>
          <w:rFonts w:cstheme="minorHAnsi"/>
        </w:rPr>
      </w:pPr>
      <w:r w:rsidRPr="00293293">
        <w:rPr>
          <w:rFonts w:cstheme="minorHAnsi"/>
        </w:rPr>
        <w:t xml:space="preserve">This policy has been developed in accordance with the Education Act 2002, sections 157 and 175, which were implemented in June 2004, as well as the 'Keeping Children Safe in Education' guidelines issued by the Department for Education (DfE) in </w:t>
      </w:r>
      <w:r w:rsidR="00FD5375">
        <w:rPr>
          <w:rFonts w:cstheme="minorHAnsi"/>
        </w:rPr>
        <w:t>2025</w:t>
      </w:r>
      <w:r w:rsidRPr="00293293">
        <w:rPr>
          <w:rFonts w:cstheme="minorHAnsi"/>
        </w:rPr>
        <w:t>.</w:t>
      </w:r>
    </w:p>
    <w:p w14:paraId="6BA0BB2B" w14:textId="77777777" w:rsidR="00D50A87" w:rsidRPr="00293293" w:rsidRDefault="00D50A87" w:rsidP="00D50A87">
      <w:pPr>
        <w:rPr>
          <w:rFonts w:cstheme="minorHAnsi"/>
        </w:rPr>
      </w:pPr>
    </w:p>
    <w:p w14:paraId="10394F5E" w14:textId="77777777" w:rsidR="00D50A87" w:rsidRPr="00293293" w:rsidRDefault="00D50A87" w:rsidP="00D50A87">
      <w:pPr>
        <w:rPr>
          <w:rFonts w:cstheme="minorHAnsi"/>
        </w:rPr>
      </w:pPr>
      <w:r w:rsidRPr="00293293">
        <w:rPr>
          <w:rFonts w:cstheme="minorHAnsi"/>
        </w:rPr>
        <w:t>Furthermore, this policy aligns with the Child Protection Procedures of the relevant Safeguarding Partnerships and follows DfE guidance. We will adhere to the Local Interagency Procedures established by both Hull Safeguarding Children's Partnership (HSCP) and East Riding Safeguarding Children's Partnership (ERSCP).</w:t>
      </w:r>
    </w:p>
    <w:p w14:paraId="01A68E76" w14:textId="77777777" w:rsidR="00D50A87" w:rsidRPr="00293293" w:rsidRDefault="00D50A87" w:rsidP="00D50A87">
      <w:pPr>
        <w:rPr>
          <w:rFonts w:cstheme="minorHAnsi"/>
        </w:rPr>
      </w:pPr>
    </w:p>
    <w:p w14:paraId="5A293B8D" w14:textId="6137F077" w:rsidR="00D50A87" w:rsidRPr="00293293" w:rsidRDefault="00D50A87" w:rsidP="00D50A87">
      <w:pPr>
        <w:rPr>
          <w:rFonts w:cstheme="minorHAnsi"/>
        </w:rPr>
      </w:pPr>
      <w:r w:rsidRPr="00293293">
        <w:rPr>
          <w:rFonts w:cstheme="minorHAnsi"/>
        </w:rPr>
        <w:t xml:space="preserve">Applicable to all adults working within or on behalf of the school or Trust, including supply staff and volunteers, this policy aims to ensure a safe environment for </w:t>
      </w:r>
      <w:r w:rsidR="006C0147">
        <w:rPr>
          <w:rFonts w:cstheme="minorHAnsi"/>
        </w:rPr>
        <w:t>children</w:t>
      </w:r>
      <w:r w:rsidRPr="00293293">
        <w:rPr>
          <w:rFonts w:cstheme="minorHAnsi"/>
        </w:rPr>
        <w:t xml:space="preserve"> and young people to learn in educational settings. Additionally, it strives to identify those who may be experiencing or at risk of significant harm and take appropriate action to ensure their safety both at home and within the educational setting.</w:t>
      </w:r>
    </w:p>
    <w:p w14:paraId="68CBA152" w14:textId="5CDFCC79" w:rsidR="00D50A87" w:rsidRPr="00293293" w:rsidRDefault="00D50A87" w:rsidP="00A16D92">
      <w:pPr>
        <w:pStyle w:val="Heading1"/>
      </w:pPr>
      <w:bookmarkStart w:id="6" w:name="_Toc142640927"/>
      <w:bookmarkStart w:id="7" w:name="_Toc142641049"/>
      <w:bookmarkStart w:id="8" w:name="_Toc202085321"/>
      <w:r w:rsidRPr="00293293">
        <w:t>2. COMMITMENT OF THE CONSORTIUM ACADEMY TRUST</w:t>
      </w:r>
      <w:bookmarkEnd w:id="6"/>
      <w:bookmarkEnd w:id="7"/>
      <w:bookmarkEnd w:id="8"/>
    </w:p>
    <w:p w14:paraId="66F8C471" w14:textId="33EA5223" w:rsidR="00D50A87" w:rsidRPr="00293293" w:rsidRDefault="00D50A87" w:rsidP="00D50A87">
      <w:pPr>
        <w:rPr>
          <w:rFonts w:cstheme="minorHAnsi"/>
        </w:rPr>
      </w:pPr>
      <w:r w:rsidRPr="00293293">
        <w:rPr>
          <w:rFonts w:cstheme="minorHAnsi"/>
        </w:rPr>
        <w:t>At the Consortium Academy Trust, we prioritise the safety and well-being of all children. We believe that safeguarding is everyone's responsibility, as abuse can occur in any organisation.</w:t>
      </w:r>
    </w:p>
    <w:p w14:paraId="70951457" w14:textId="77777777" w:rsidR="00D50A87" w:rsidRPr="00293293" w:rsidRDefault="00D50A87" w:rsidP="00D50A87">
      <w:pPr>
        <w:rPr>
          <w:rFonts w:cstheme="minorHAnsi"/>
        </w:rPr>
      </w:pPr>
    </w:p>
    <w:p w14:paraId="2FB6E7BE" w14:textId="44F6F9EC" w:rsidR="00D50A87" w:rsidRPr="00293293" w:rsidRDefault="00D50A87" w:rsidP="00D50A87">
      <w:pPr>
        <w:rPr>
          <w:rFonts w:cstheme="minorHAnsi"/>
        </w:rPr>
      </w:pPr>
      <w:r w:rsidRPr="00293293">
        <w:rPr>
          <w:rFonts w:cstheme="minorHAnsi"/>
        </w:rPr>
        <w:t>To ensure this commitment, our Trust will:</w:t>
      </w:r>
    </w:p>
    <w:p w14:paraId="16E53B65" w14:textId="77777777" w:rsidR="00D50A87" w:rsidRPr="00293293" w:rsidRDefault="00D50A87" w:rsidP="00D50A87">
      <w:pPr>
        <w:rPr>
          <w:rFonts w:cstheme="minorHAnsi"/>
        </w:rPr>
      </w:pPr>
      <w:r w:rsidRPr="00293293">
        <w:rPr>
          <w:rFonts w:cstheme="minorHAnsi"/>
        </w:rPr>
        <w:t>- Establish and maintain a secure environment where children feel comfortable to express themselves and are listened to.</w:t>
      </w:r>
    </w:p>
    <w:p w14:paraId="73243D39" w14:textId="0BC141B0" w:rsidR="00D50A87" w:rsidRPr="00293293" w:rsidRDefault="00D50A87" w:rsidP="00D50A87">
      <w:pPr>
        <w:rPr>
          <w:rFonts w:cstheme="minorHAnsi"/>
        </w:rPr>
      </w:pPr>
      <w:r w:rsidRPr="00293293">
        <w:rPr>
          <w:rFonts w:cstheme="minorHAnsi"/>
        </w:rPr>
        <w:t>- Inform children about the trusted adults in school whom they can approach if they have concerns or difficulties. We have well-established safeguarding procedures that are widely publicised.</w:t>
      </w:r>
    </w:p>
    <w:p w14:paraId="504DA200" w14:textId="3F536129" w:rsidR="00D50A87" w:rsidRPr="00293293" w:rsidRDefault="00D50A87" w:rsidP="00D50A87">
      <w:pPr>
        <w:rPr>
          <w:rFonts w:cstheme="minorHAnsi"/>
        </w:rPr>
      </w:pPr>
      <w:r w:rsidRPr="00293293">
        <w:rPr>
          <w:rFonts w:cstheme="minorHAnsi"/>
        </w:rPr>
        <w:t>- Integrate teaching and learning activities across the curriculum that equip children with skills and knowledge to stay safe from abuse. This includes fostering resilience and awareness of potential grooming techniques, extremist ideas, online dangers, and inappropriate behaviour.</w:t>
      </w:r>
    </w:p>
    <w:p w14:paraId="4D4CC23A" w14:textId="479215A9" w:rsidR="00D50A87" w:rsidRPr="00293293" w:rsidRDefault="00D50A87" w:rsidP="00D50A87">
      <w:pPr>
        <w:rPr>
          <w:rFonts w:cstheme="minorHAnsi"/>
        </w:rPr>
      </w:pPr>
      <w:r w:rsidRPr="00293293">
        <w:rPr>
          <w:rFonts w:cstheme="minorHAnsi"/>
        </w:rPr>
        <w:t>- Address all forms of unpleasantness and harassment promptly at an appropriate level. This includes child-on-child abuse, sexual violence, sexual harassment, hate incidents, online bullying, and abusive behaviour.</w:t>
      </w:r>
    </w:p>
    <w:p w14:paraId="14C3F7F3" w14:textId="55D21781" w:rsidR="00D50A87" w:rsidRPr="00293293" w:rsidRDefault="00D50A87" w:rsidP="00D50A87">
      <w:pPr>
        <w:rPr>
          <w:rFonts w:cstheme="minorHAnsi"/>
        </w:rPr>
      </w:pPr>
      <w:r w:rsidRPr="00293293">
        <w:rPr>
          <w:rFonts w:cstheme="minorHAnsi"/>
        </w:rPr>
        <w:t xml:space="preserve">- Educate both </w:t>
      </w:r>
      <w:r w:rsidR="00B76719">
        <w:rPr>
          <w:rFonts w:cstheme="minorHAnsi"/>
        </w:rPr>
        <w:t>children</w:t>
      </w:r>
      <w:r w:rsidRPr="00293293">
        <w:rPr>
          <w:rFonts w:cstheme="minorHAnsi"/>
        </w:rPr>
        <w:t xml:space="preserve"> and staff about sexual violence and harassment to create a school environment where such behaviours are not tolerated.</w:t>
      </w:r>
    </w:p>
    <w:p w14:paraId="3D0BE6B1" w14:textId="77777777" w:rsidR="00D50A87" w:rsidRPr="00293293" w:rsidRDefault="00D50A87" w:rsidP="00D50A87">
      <w:pPr>
        <w:rPr>
          <w:rFonts w:cstheme="minorHAnsi"/>
        </w:rPr>
      </w:pPr>
      <w:r w:rsidRPr="00293293">
        <w:rPr>
          <w:rFonts w:cstheme="minorHAnsi"/>
        </w:rPr>
        <w:t>- Foster effective working relationships with parents as well as colleagues from other agencies.</w:t>
      </w:r>
    </w:p>
    <w:p w14:paraId="0C9DDDBC" w14:textId="7C44207E" w:rsidR="00D50A87" w:rsidRPr="00293293" w:rsidRDefault="00D50A87" w:rsidP="00D50A87">
      <w:pPr>
        <w:rPr>
          <w:rFonts w:cstheme="minorHAnsi"/>
        </w:rPr>
      </w:pPr>
      <w:r w:rsidRPr="00293293">
        <w:rPr>
          <w:rFonts w:cstheme="minorHAnsi"/>
        </w:rPr>
        <w:t>- Provide staff with clear guidance on when to make referrals to the Designated Safeguarding Lead (DSL) when there are concerns of neglect or harm. Staff will also have access to additional advice and support for various safeguarding issues such as child exploitation or radicali</w:t>
      </w:r>
      <w:r w:rsidR="006D1605" w:rsidRPr="00293293">
        <w:rPr>
          <w:rFonts w:cstheme="minorHAnsi"/>
        </w:rPr>
        <w:t>s</w:t>
      </w:r>
      <w:r w:rsidRPr="00293293">
        <w:rPr>
          <w:rFonts w:cstheme="minorHAnsi"/>
        </w:rPr>
        <w:t>ation.</w:t>
      </w:r>
    </w:p>
    <w:p w14:paraId="1F502913" w14:textId="77777777" w:rsidR="00D50A87" w:rsidRPr="00293293" w:rsidRDefault="00D50A87" w:rsidP="00D50A87">
      <w:pPr>
        <w:rPr>
          <w:rFonts w:cstheme="minorHAnsi"/>
        </w:rPr>
      </w:pPr>
      <w:r w:rsidRPr="00293293">
        <w:rPr>
          <w:rFonts w:cstheme="minorHAnsi"/>
        </w:rPr>
        <w:t>- Follow safe recruitment procedures including thorough checks on new staff members or volunteers who will work closely with children.</w:t>
      </w:r>
    </w:p>
    <w:p w14:paraId="61448515" w14:textId="77777777" w:rsidR="00D50A87" w:rsidRPr="00293293" w:rsidRDefault="00D50A87" w:rsidP="00D50A87">
      <w:pPr>
        <w:rPr>
          <w:rFonts w:cstheme="minorHAnsi"/>
        </w:rPr>
      </w:pPr>
      <w:r w:rsidRPr="00293293">
        <w:rPr>
          <w:rFonts w:cstheme="minorHAnsi"/>
        </w:rPr>
        <w:t>- Ensure that staff understand their roles in responding appropriately to concerns they may encounter during their work. They must maintain professional conduct both within school premises and outside.</w:t>
      </w:r>
    </w:p>
    <w:p w14:paraId="1CB265E6" w14:textId="77777777" w:rsidR="00D50A87" w:rsidRPr="00293293" w:rsidRDefault="00D50A87" w:rsidP="00D50A87">
      <w:pPr>
        <w:rPr>
          <w:rFonts w:cstheme="minorHAnsi"/>
        </w:rPr>
      </w:pPr>
    </w:p>
    <w:p w14:paraId="17709FD3" w14:textId="562B8037" w:rsidR="00D50A87" w:rsidRPr="00293293" w:rsidRDefault="00D50A87" w:rsidP="00D50A87">
      <w:pPr>
        <w:rPr>
          <w:rFonts w:cstheme="minorHAnsi"/>
        </w:rPr>
      </w:pPr>
      <w:r w:rsidRPr="00293293">
        <w:rPr>
          <w:rFonts w:cstheme="minorHAnsi"/>
        </w:rPr>
        <w:t>Furthermore:</w:t>
      </w:r>
    </w:p>
    <w:p w14:paraId="56B027F0" w14:textId="64FCA287" w:rsidR="00D50A87" w:rsidRPr="00293293" w:rsidRDefault="00D50A87" w:rsidP="00FD5375">
      <w:pPr>
        <w:rPr>
          <w:rFonts w:cstheme="minorHAnsi"/>
        </w:rPr>
      </w:pPr>
      <w:r w:rsidRPr="00293293">
        <w:rPr>
          <w:rFonts w:cstheme="minorHAnsi"/>
        </w:rPr>
        <w:t>•</w:t>
      </w:r>
      <w:r w:rsidR="00FD5375">
        <w:rPr>
          <w:rFonts w:cstheme="minorHAnsi"/>
        </w:rPr>
        <w:t xml:space="preserve"> </w:t>
      </w:r>
      <w:r w:rsidRPr="00293293">
        <w:rPr>
          <w:rFonts w:cstheme="minorHAnsi"/>
        </w:rPr>
        <w:t>The Trust Board takes full responsibility for ensuring effective safeguarding policies are in place across all schools within our Trust</w:t>
      </w:r>
    </w:p>
    <w:p w14:paraId="3EF8FB34" w14:textId="19080D8D" w:rsidR="00D50A87" w:rsidRPr="00293293" w:rsidRDefault="00D50A87" w:rsidP="00D50A87">
      <w:pPr>
        <w:rPr>
          <w:rFonts w:cstheme="minorHAnsi"/>
        </w:rPr>
      </w:pPr>
      <w:r w:rsidRPr="00293293">
        <w:rPr>
          <w:rFonts w:cstheme="minorHAnsi"/>
        </w:rPr>
        <w:t>•</w:t>
      </w:r>
      <w:r w:rsidR="00FD5375">
        <w:rPr>
          <w:rFonts w:cstheme="minorHAnsi"/>
        </w:rPr>
        <w:t xml:space="preserve"> </w:t>
      </w:r>
      <w:r w:rsidRPr="00293293">
        <w:rPr>
          <w:rFonts w:cstheme="minorHAnsi"/>
        </w:rPr>
        <w:t>The Headteacher works closely with Local Governing Boards ensuring effective implementation of these policies</w:t>
      </w:r>
    </w:p>
    <w:p w14:paraId="70C9CBA2" w14:textId="3687F67E" w:rsidR="00D50A87" w:rsidRPr="00293293" w:rsidRDefault="00D50A87" w:rsidP="00D50A87">
      <w:pPr>
        <w:rPr>
          <w:rFonts w:cstheme="minorHAnsi"/>
        </w:rPr>
      </w:pPr>
      <w:r w:rsidRPr="00293293">
        <w:rPr>
          <w:rFonts w:cstheme="minorHAnsi"/>
        </w:rPr>
        <w:lastRenderedPageBreak/>
        <w:t>•</w:t>
      </w:r>
      <w:r w:rsidR="00FD5375">
        <w:rPr>
          <w:rFonts w:cstheme="minorHAnsi"/>
        </w:rPr>
        <w:t xml:space="preserve"> </w:t>
      </w:r>
      <w:r w:rsidRPr="00293293">
        <w:rPr>
          <w:rFonts w:cstheme="minorHAnsi"/>
        </w:rPr>
        <w:t>All staff members receive regular training on safeguarding and child protection</w:t>
      </w:r>
    </w:p>
    <w:p w14:paraId="08960C94" w14:textId="43D0A648" w:rsidR="00D50A87" w:rsidRPr="00293293" w:rsidRDefault="00D50A87" w:rsidP="00D50A87">
      <w:pPr>
        <w:rPr>
          <w:rFonts w:cstheme="minorHAnsi"/>
        </w:rPr>
      </w:pPr>
      <w:r w:rsidRPr="00293293">
        <w:rPr>
          <w:rFonts w:cstheme="minorHAnsi"/>
        </w:rPr>
        <w:t>•</w:t>
      </w:r>
      <w:r w:rsidR="00FD5375">
        <w:rPr>
          <w:rFonts w:cstheme="minorHAnsi"/>
        </w:rPr>
        <w:t xml:space="preserve"> </w:t>
      </w:r>
      <w:r w:rsidRPr="00293293">
        <w:rPr>
          <w:rFonts w:cstheme="minorHAnsi"/>
        </w:rPr>
        <w:t>The Trust maintains partnerships with various agencies including the Local Authority, Social Care, Police, Health services, Childline, NSPCC, etc.</w:t>
      </w:r>
    </w:p>
    <w:p w14:paraId="7F6D2D81" w14:textId="0CC0F306" w:rsidR="00D50A87" w:rsidRPr="00293293" w:rsidRDefault="00D50A87" w:rsidP="00D50A87">
      <w:pPr>
        <w:rPr>
          <w:rFonts w:cstheme="minorHAnsi"/>
        </w:rPr>
      </w:pPr>
      <w:r w:rsidRPr="00293293">
        <w:rPr>
          <w:rFonts w:cstheme="minorHAnsi"/>
        </w:rPr>
        <w:t>•</w:t>
      </w:r>
      <w:r w:rsidR="00FD5375">
        <w:rPr>
          <w:rFonts w:cstheme="minorHAnsi"/>
        </w:rPr>
        <w:t xml:space="preserve"> </w:t>
      </w:r>
      <w:r w:rsidRPr="00293293">
        <w:rPr>
          <w:rFonts w:cstheme="minorHAnsi"/>
        </w:rPr>
        <w:t>The Trust complies with data protection regulations and shares information as necessary to ensure the safety of children.</w:t>
      </w:r>
    </w:p>
    <w:p w14:paraId="1A77A05B" w14:textId="77777777" w:rsidR="00D50A87" w:rsidRPr="00293293" w:rsidRDefault="00D50A87" w:rsidP="00D50A87">
      <w:pPr>
        <w:rPr>
          <w:rFonts w:cstheme="minorHAnsi"/>
        </w:rPr>
      </w:pPr>
    </w:p>
    <w:p w14:paraId="7A4F8B83" w14:textId="638D0532" w:rsidR="00D50A87" w:rsidRPr="00293293" w:rsidRDefault="00D50A87" w:rsidP="00D50A87">
      <w:pPr>
        <w:rPr>
          <w:rFonts w:cstheme="minorHAnsi"/>
        </w:rPr>
      </w:pPr>
      <w:r w:rsidRPr="00293293">
        <w:rPr>
          <w:rFonts w:cstheme="minorHAnsi"/>
        </w:rPr>
        <w:t xml:space="preserve">Through collaboration and a proactive approach to safeguarding, we are dedicated to shaping positive futures for all our </w:t>
      </w:r>
      <w:r w:rsidR="00B76719">
        <w:rPr>
          <w:rFonts w:cstheme="minorHAnsi"/>
        </w:rPr>
        <w:t>children</w:t>
      </w:r>
      <w:r w:rsidRPr="00293293">
        <w:rPr>
          <w:rFonts w:cstheme="minorHAnsi"/>
        </w:rPr>
        <w:t>.</w:t>
      </w:r>
    </w:p>
    <w:p w14:paraId="08B84D0E" w14:textId="10B42210" w:rsidR="00D50A87" w:rsidRPr="00293293" w:rsidRDefault="00D50A87" w:rsidP="00A16D92">
      <w:pPr>
        <w:pStyle w:val="Heading1"/>
      </w:pPr>
      <w:bookmarkStart w:id="9" w:name="_Toc142640928"/>
      <w:bookmarkStart w:id="10" w:name="_Toc142641050"/>
      <w:bookmarkStart w:id="11" w:name="_Toc202085322"/>
      <w:r w:rsidRPr="00293293">
        <w:t>3. PREVENTION</w:t>
      </w:r>
      <w:bookmarkEnd w:id="9"/>
      <w:bookmarkEnd w:id="10"/>
      <w:bookmarkEnd w:id="11"/>
    </w:p>
    <w:p w14:paraId="7DF07BA3" w14:textId="5DE2B0B2" w:rsidR="00D50A87" w:rsidRPr="00293293" w:rsidRDefault="00D50A87" w:rsidP="006D60D0">
      <w:pPr>
        <w:pStyle w:val="Heading2"/>
      </w:pPr>
      <w:bookmarkStart w:id="12" w:name="_Toc202085323"/>
      <w:r w:rsidRPr="00293293">
        <w:t>3.1 Safer Recruitment and Selection</w:t>
      </w:r>
      <w:bookmarkEnd w:id="12"/>
    </w:p>
    <w:p w14:paraId="0DC416E0" w14:textId="3F4426E1" w:rsidR="00D50A87" w:rsidRPr="00293293" w:rsidRDefault="00D50A87" w:rsidP="00D50A87">
      <w:pPr>
        <w:rPr>
          <w:rFonts w:cstheme="minorHAnsi"/>
        </w:rPr>
      </w:pPr>
      <w:r w:rsidRPr="00293293">
        <w:rPr>
          <w:rFonts w:cstheme="minorHAnsi"/>
        </w:rPr>
        <w:t xml:space="preserve">The Trust fully adheres to Statutory Guidance </w:t>
      </w:r>
      <w:proofErr w:type="spellStart"/>
      <w:r w:rsidRPr="00293293">
        <w:rPr>
          <w:rFonts w:cstheme="minorHAnsi"/>
        </w:rPr>
        <w:t>KCSiE</w:t>
      </w:r>
      <w:proofErr w:type="spellEnd"/>
      <w:r w:rsidRPr="00293293">
        <w:rPr>
          <w:rFonts w:cstheme="minorHAnsi"/>
        </w:rPr>
        <w:t xml:space="preserve"> </w:t>
      </w:r>
      <w:r w:rsidR="00FD5375">
        <w:rPr>
          <w:rFonts w:cstheme="minorHAnsi"/>
        </w:rPr>
        <w:t>2025</w:t>
      </w:r>
      <w:r w:rsidRPr="00293293">
        <w:rPr>
          <w:rFonts w:cstheme="minorHAnsi"/>
        </w:rPr>
        <w:t xml:space="preserve"> when it comes to recruitment procedures. This includes advertising positions appropriately, conducting thorough checks on candidates including online checks</w:t>
      </w:r>
      <w:r w:rsidR="0043300F">
        <w:rPr>
          <w:rFonts w:cstheme="minorHAnsi"/>
        </w:rPr>
        <w:t xml:space="preserve">, </w:t>
      </w:r>
      <w:r w:rsidR="0043300F" w:rsidRPr="00915956">
        <w:rPr>
          <w:rFonts w:cstheme="minorHAnsi"/>
        </w:rPr>
        <w:t xml:space="preserve">relevant </w:t>
      </w:r>
      <w:r w:rsidR="007A160F" w:rsidRPr="00915956">
        <w:rPr>
          <w:rFonts w:cstheme="minorHAnsi"/>
        </w:rPr>
        <w:t>overseas</w:t>
      </w:r>
      <w:r w:rsidR="0043300F" w:rsidRPr="00915956">
        <w:rPr>
          <w:rFonts w:cstheme="minorHAnsi"/>
        </w:rPr>
        <w:t xml:space="preserve"> checks</w:t>
      </w:r>
      <w:r w:rsidRPr="00293293">
        <w:rPr>
          <w:rFonts w:cstheme="minorHAnsi"/>
        </w:rPr>
        <w:t xml:space="preserve"> and employment history verification. DBS checks are carried out for all staff members involved in regulated activities or having regular contact with children. The Single Central Record is maintained in accordance with statutory guidance.</w:t>
      </w:r>
    </w:p>
    <w:p w14:paraId="36AE5030" w14:textId="77777777" w:rsidR="00D50A87" w:rsidRPr="00293293" w:rsidRDefault="00D50A87" w:rsidP="00D50A87">
      <w:pPr>
        <w:rPr>
          <w:rFonts w:cstheme="minorHAnsi"/>
        </w:rPr>
      </w:pPr>
    </w:p>
    <w:p w14:paraId="58471FD9" w14:textId="77777777" w:rsidR="00D50A87" w:rsidRPr="00293293" w:rsidRDefault="00D50A87" w:rsidP="00D50A87">
      <w:pPr>
        <w:rPr>
          <w:rFonts w:cstheme="minorHAnsi"/>
        </w:rPr>
      </w:pPr>
      <w:r w:rsidRPr="00293293">
        <w:rPr>
          <w:rFonts w:cstheme="minorHAnsi"/>
        </w:rPr>
        <w:t>The Headteacher and at least one Governor complete appropriate Safer Recruitment training every three years. All appointment panels include at least one member who has completed this training recently.</w:t>
      </w:r>
    </w:p>
    <w:p w14:paraId="3B9D9C94" w14:textId="77777777" w:rsidR="00D50A87" w:rsidRPr="00293293" w:rsidRDefault="00D50A87" w:rsidP="00D50A87">
      <w:pPr>
        <w:rPr>
          <w:rFonts w:cstheme="minorHAnsi"/>
        </w:rPr>
      </w:pPr>
    </w:p>
    <w:p w14:paraId="288C9DF4" w14:textId="77777777" w:rsidR="00D50A87" w:rsidRPr="00293293" w:rsidRDefault="00D50A87" w:rsidP="00D50A87">
      <w:pPr>
        <w:rPr>
          <w:rFonts w:cstheme="minorHAnsi"/>
        </w:rPr>
      </w:pPr>
      <w:r w:rsidRPr="00293293">
        <w:rPr>
          <w:rFonts w:cstheme="minorHAnsi"/>
        </w:rPr>
        <w:t>Staff members covered by the "Disqualification under the Childcare Act 2006" guidance understand their obligation to disclose relevant matters that might affect their suitability for working with children. The Headteacher seeks advice from the Trust HR service if such disclosures are made.</w:t>
      </w:r>
    </w:p>
    <w:p w14:paraId="3594585B" w14:textId="77777777" w:rsidR="00D50A87" w:rsidRPr="00293293" w:rsidRDefault="00D50A87" w:rsidP="00D50A87">
      <w:pPr>
        <w:rPr>
          <w:rFonts w:cstheme="minorHAnsi"/>
        </w:rPr>
      </w:pPr>
    </w:p>
    <w:p w14:paraId="170E762D" w14:textId="6D9DAD53" w:rsidR="00D50A87" w:rsidRPr="00293293" w:rsidRDefault="00D50A87" w:rsidP="00D50A87">
      <w:pPr>
        <w:rPr>
          <w:rFonts w:cstheme="minorHAnsi"/>
        </w:rPr>
      </w:pPr>
      <w:r w:rsidRPr="00293293">
        <w:rPr>
          <w:rFonts w:cstheme="minorHAnsi"/>
        </w:rPr>
        <w:t>Written assurances regarding safeguarding procedures are obtained from organi</w:t>
      </w:r>
      <w:r w:rsidR="006D1605" w:rsidRPr="00293293">
        <w:rPr>
          <w:rFonts w:cstheme="minorHAnsi"/>
        </w:rPr>
        <w:t>s</w:t>
      </w:r>
      <w:r w:rsidRPr="00293293">
        <w:rPr>
          <w:rFonts w:cstheme="minorHAnsi"/>
        </w:rPr>
        <w:t>ations providing services or activities on behalf of the school.</w:t>
      </w:r>
    </w:p>
    <w:p w14:paraId="20D84B08" w14:textId="77777777" w:rsidR="00D50A87" w:rsidRPr="00293293" w:rsidRDefault="00D50A87" w:rsidP="00D50A87">
      <w:pPr>
        <w:rPr>
          <w:rFonts w:cstheme="minorHAnsi"/>
        </w:rPr>
      </w:pPr>
    </w:p>
    <w:p w14:paraId="24C32B9A" w14:textId="4447B335" w:rsidR="00D50A87" w:rsidRPr="00293293" w:rsidRDefault="00D50A87" w:rsidP="00D50A87">
      <w:pPr>
        <w:rPr>
          <w:rFonts w:cstheme="minorHAnsi"/>
        </w:rPr>
      </w:pPr>
      <w:r w:rsidRPr="00293293">
        <w:rPr>
          <w:rFonts w:cstheme="minorHAnsi"/>
        </w:rPr>
        <w:t>For alternative provision placements or work experience placements organi</w:t>
      </w:r>
      <w:r w:rsidR="006D1605" w:rsidRPr="00293293">
        <w:rPr>
          <w:rFonts w:cstheme="minorHAnsi"/>
        </w:rPr>
        <w:t>s</w:t>
      </w:r>
      <w:r w:rsidRPr="00293293">
        <w:rPr>
          <w:rFonts w:cstheme="minorHAnsi"/>
        </w:rPr>
        <w:t>ed by the school, appropriate checks are conducted to ensure that providers meet safeguarding requirements.</w:t>
      </w:r>
    </w:p>
    <w:p w14:paraId="233CFDF5" w14:textId="77777777" w:rsidR="006D1605" w:rsidRPr="00293293" w:rsidRDefault="006D1605" w:rsidP="00D50A87">
      <w:pPr>
        <w:rPr>
          <w:rFonts w:cstheme="minorHAnsi"/>
        </w:rPr>
      </w:pPr>
    </w:p>
    <w:p w14:paraId="7CB58757" w14:textId="698B8D10" w:rsidR="00D50A87" w:rsidRPr="00293293" w:rsidRDefault="00D50A87" w:rsidP="00FE498B">
      <w:pPr>
        <w:pStyle w:val="Heading2"/>
      </w:pPr>
      <w:bookmarkStart w:id="13" w:name="_Toc202085324"/>
      <w:r w:rsidRPr="00293293">
        <w:t>3.2 Safe Practice</w:t>
      </w:r>
      <w:bookmarkEnd w:id="13"/>
    </w:p>
    <w:p w14:paraId="5B161555" w14:textId="77777777" w:rsidR="00D50A87" w:rsidRPr="00293293" w:rsidRDefault="00D50A87" w:rsidP="00D50A87">
      <w:pPr>
        <w:rPr>
          <w:rFonts w:cstheme="minorHAnsi"/>
        </w:rPr>
      </w:pPr>
      <w:r w:rsidRPr="00293293">
        <w:rPr>
          <w:rFonts w:cstheme="minorHAnsi"/>
        </w:rPr>
        <w:t>All staff undergo Child Safeguarding training regularly throughout the year. Annual Safeguarding training is provided for both Staff and Governors as well as online Prevent and Online Safety Training every two years.</w:t>
      </w:r>
    </w:p>
    <w:p w14:paraId="793D39F6" w14:textId="77777777" w:rsidR="00D50A87" w:rsidRPr="00293293" w:rsidRDefault="00D50A87" w:rsidP="00D50A87">
      <w:pPr>
        <w:rPr>
          <w:rFonts w:cstheme="minorHAnsi"/>
        </w:rPr>
      </w:pPr>
    </w:p>
    <w:p w14:paraId="3CE59BA3" w14:textId="21100A6F" w:rsidR="00D50A87" w:rsidRPr="00293293" w:rsidRDefault="00D50A87" w:rsidP="00D50A87">
      <w:pPr>
        <w:rPr>
          <w:rFonts w:cstheme="minorHAnsi"/>
        </w:rPr>
      </w:pPr>
      <w:r w:rsidRPr="00293293">
        <w:rPr>
          <w:rFonts w:cstheme="minorHAnsi"/>
        </w:rPr>
        <w:t xml:space="preserve">The Trust's Staff Code of Conduct outlines acceptable </w:t>
      </w:r>
      <w:r w:rsidR="006D1605" w:rsidRPr="00293293">
        <w:rPr>
          <w:rFonts w:cstheme="minorHAnsi"/>
        </w:rPr>
        <w:t>behaviour</w:t>
      </w:r>
      <w:r w:rsidRPr="00293293">
        <w:rPr>
          <w:rFonts w:cstheme="minorHAnsi"/>
        </w:rPr>
        <w:t xml:space="preserve"> towards children while emphasi</w:t>
      </w:r>
      <w:r w:rsidR="006D1605" w:rsidRPr="00293293">
        <w:rPr>
          <w:rFonts w:cstheme="minorHAnsi"/>
        </w:rPr>
        <w:t>s</w:t>
      </w:r>
      <w:r w:rsidRPr="00293293">
        <w:rPr>
          <w:rFonts w:cstheme="minorHAnsi"/>
        </w:rPr>
        <w:t>ing professionalism and transparency in working practices.</w:t>
      </w:r>
    </w:p>
    <w:p w14:paraId="4F908D10" w14:textId="77777777" w:rsidR="00D50A87" w:rsidRPr="00293293" w:rsidRDefault="00D50A87" w:rsidP="00D50A87">
      <w:pPr>
        <w:rPr>
          <w:rFonts w:cstheme="minorHAnsi"/>
        </w:rPr>
      </w:pPr>
      <w:r w:rsidRPr="00293293">
        <w:rPr>
          <w:rFonts w:cstheme="minorHAnsi"/>
        </w:rPr>
        <w:t xml:space="preserve"> </w:t>
      </w:r>
    </w:p>
    <w:p w14:paraId="169310FD" w14:textId="4D43FE5D" w:rsidR="00D50A87" w:rsidRPr="00293293" w:rsidRDefault="00D50A87" w:rsidP="00D50A87">
      <w:pPr>
        <w:rPr>
          <w:rFonts w:cstheme="minorHAnsi"/>
        </w:rPr>
      </w:pPr>
      <w:r w:rsidRPr="00293293">
        <w:rPr>
          <w:rFonts w:cstheme="minorHAnsi"/>
        </w:rPr>
        <w:t>Safe working practices include:</w:t>
      </w:r>
    </w:p>
    <w:p w14:paraId="22FF819E" w14:textId="77777777" w:rsidR="00D50A87" w:rsidRPr="00293293" w:rsidRDefault="00D50A87" w:rsidP="00D50A87">
      <w:pPr>
        <w:rPr>
          <w:rFonts w:cstheme="minorHAnsi"/>
        </w:rPr>
      </w:pPr>
      <w:r w:rsidRPr="00293293">
        <w:rPr>
          <w:rFonts w:cstheme="minorHAnsi"/>
        </w:rPr>
        <w:t>- Taking personal responsibility for actions and avoiding any conduct that may give rise to suspicion.</w:t>
      </w:r>
    </w:p>
    <w:p w14:paraId="3F1C5DB8" w14:textId="77777777" w:rsidR="00D50A87" w:rsidRPr="00293293" w:rsidRDefault="00D50A87" w:rsidP="00D50A87">
      <w:pPr>
        <w:rPr>
          <w:rFonts w:cstheme="minorHAnsi"/>
        </w:rPr>
      </w:pPr>
      <w:r w:rsidRPr="00293293">
        <w:rPr>
          <w:rFonts w:cstheme="minorHAnsi"/>
        </w:rPr>
        <w:t>- Working openly and transparently.</w:t>
      </w:r>
    </w:p>
    <w:p w14:paraId="3E443515" w14:textId="77777777" w:rsidR="00D50A87" w:rsidRPr="00293293" w:rsidRDefault="00D50A87" w:rsidP="00D50A87">
      <w:pPr>
        <w:rPr>
          <w:rFonts w:cstheme="minorHAnsi"/>
        </w:rPr>
      </w:pPr>
      <w:r w:rsidRPr="00293293">
        <w:rPr>
          <w:rFonts w:cstheme="minorHAnsi"/>
        </w:rPr>
        <w:t>- Reporting incidents or decisions related to a child promptly.</w:t>
      </w:r>
    </w:p>
    <w:p w14:paraId="59B54D48" w14:textId="77777777" w:rsidR="00D50A87" w:rsidRPr="00293293" w:rsidRDefault="00D50A87" w:rsidP="00D50A87">
      <w:pPr>
        <w:rPr>
          <w:rFonts w:cstheme="minorHAnsi"/>
        </w:rPr>
      </w:pPr>
      <w:r w:rsidRPr="00293293">
        <w:rPr>
          <w:rFonts w:cstheme="minorHAnsi"/>
        </w:rPr>
        <w:t>- Applying consistent professional standards regardless of gender or sexuality.</w:t>
      </w:r>
    </w:p>
    <w:p w14:paraId="1B629727" w14:textId="77777777" w:rsidR="00D50A87" w:rsidRPr="00293293" w:rsidRDefault="00D50A87" w:rsidP="00D50A87">
      <w:pPr>
        <w:rPr>
          <w:rFonts w:cstheme="minorHAnsi"/>
        </w:rPr>
      </w:pPr>
      <w:r w:rsidRPr="00293293">
        <w:rPr>
          <w:rFonts w:cstheme="minorHAnsi"/>
        </w:rPr>
        <w:t>- Understanding that breaches of the law or professional guidelines may result in disciplinary or legal action.</w:t>
      </w:r>
    </w:p>
    <w:p w14:paraId="304D7E66" w14:textId="77777777" w:rsidR="00D50A87" w:rsidRPr="00293293" w:rsidRDefault="00D50A87" w:rsidP="00D50A87">
      <w:pPr>
        <w:rPr>
          <w:rFonts w:cstheme="minorHAnsi"/>
        </w:rPr>
      </w:pPr>
    </w:p>
    <w:p w14:paraId="42AE14C4" w14:textId="29AF8311" w:rsidR="00D50A87" w:rsidRPr="00293293" w:rsidRDefault="00D50A87" w:rsidP="00FE498B">
      <w:pPr>
        <w:pStyle w:val="Heading2"/>
      </w:pPr>
      <w:bookmarkStart w:id="14" w:name="_Toc202085325"/>
      <w:r w:rsidRPr="00293293">
        <w:t>3.3 Partnerships with Others</w:t>
      </w:r>
      <w:bookmarkEnd w:id="14"/>
    </w:p>
    <w:p w14:paraId="2B5F751A" w14:textId="168A35AF" w:rsidR="00D50A87" w:rsidRPr="00293293" w:rsidRDefault="00D50A87" w:rsidP="00D50A87">
      <w:pPr>
        <w:rPr>
          <w:rFonts w:cstheme="minorHAnsi"/>
        </w:rPr>
      </w:pPr>
      <w:r w:rsidRPr="00293293">
        <w:rPr>
          <w:rFonts w:cstheme="minorHAnsi"/>
        </w:rPr>
        <w:t>The Trust recogni</w:t>
      </w:r>
      <w:r w:rsidR="006D1605" w:rsidRPr="00293293">
        <w:rPr>
          <w:rFonts w:cstheme="minorHAnsi"/>
        </w:rPr>
        <w:t>s</w:t>
      </w:r>
      <w:r w:rsidRPr="00293293">
        <w:rPr>
          <w:rFonts w:cstheme="minorHAnsi"/>
        </w:rPr>
        <w:t xml:space="preserve">es the importance of working closely with other agencies for effective safeguarding. This includes collaboration with the Local Authority, Social Care, Barnardo's, Police, Health services, Childline, NSPCC, </w:t>
      </w:r>
      <w:proofErr w:type="spellStart"/>
      <w:r w:rsidRPr="00293293">
        <w:rPr>
          <w:rFonts w:cstheme="minorHAnsi"/>
        </w:rPr>
        <w:t>Surestart</w:t>
      </w:r>
      <w:proofErr w:type="spellEnd"/>
      <w:r w:rsidRPr="00293293">
        <w:rPr>
          <w:rFonts w:cstheme="minorHAnsi"/>
        </w:rPr>
        <w:t>, etc.</w:t>
      </w:r>
    </w:p>
    <w:p w14:paraId="081C2E61" w14:textId="77777777" w:rsidR="00D50A87" w:rsidRPr="00293293" w:rsidRDefault="00D50A87" w:rsidP="00D50A87">
      <w:pPr>
        <w:rPr>
          <w:rFonts w:cstheme="minorHAnsi"/>
        </w:rPr>
      </w:pPr>
    </w:p>
    <w:p w14:paraId="3C2C011A" w14:textId="0E181D7A" w:rsidR="00D50A87" w:rsidRPr="00293293" w:rsidRDefault="00D50A87" w:rsidP="00D50A87">
      <w:pPr>
        <w:rPr>
          <w:rFonts w:cstheme="minorHAnsi"/>
        </w:rPr>
      </w:pPr>
      <w:r w:rsidRPr="00293293">
        <w:rPr>
          <w:rFonts w:cstheme="minorHAnsi"/>
        </w:rPr>
        <w:lastRenderedPageBreak/>
        <w:t xml:space="preserve">Sharing information regarding child welfare is essential for identifying and addressing all forms of abuse. The Data Protection Act 2018 and UK GDPR do not prevent this sharing </w:t>
      </w:r>
      <w:r w:rsidR="006D1605" w:rsidRPr="00293293">
        <w:rPr>
          <w:rFonts w:cstheme="minorHAnsi"/>
        </w:rPr>
        <w:t>if</w:t>
      </w:r>
      <w:r w:rsidRPr="00293293">
        <w:rPr>
          <w:rFonts w:cstheme="minorHAnsi"/>
        </w:rPr>
        <w:t xml:space="preserve"> it is done in the interest of child safety.</w:t>
      </w:r>
    </w:p>
    <w:p w14:paraId="7F330F51" w14:textId="77777777" w:rsidR="00D50A87" w:rsidRPr="00293293" w:rsidRDefault="00D50A87" w:rsidP="00D50A87">
      <w:pPr>
        <w:rPr>
          <w:rFonts w:cstheme="minorHAnsi"/>
        </w:rPr>
      </w:pPr>
    </w:p>
    <w:p w14:paraId="72B9182D" w14:textId="448211CC" w:rsidR="00D50A87" w:rsidRPr="00293293" w:rsidRDefault="00D50A87" w:rsidP="00FE498B">
      <w:pPr>
        <w:pStyle w:val="Heading2"/>
      </w:pPr>
      <w:bookmarkStart w:id="15" w:name="_Toc202085326"/>
      <w:r w:rsidRPr="00293293">
        <w:t>3.4 School Training and Staff Induction</w:t>
      </w:r>
      <w:bookmarkEnd w:id="15"/>
    </w:p>
    <w:p w14:paraId="41E17DD1" w14:textId="77777777" w:rsidR="00D50A87" w:rsidRPr="00293293" w:rsidRDefault="00D50A87" w:rsidP="00D50A87">
      <w:pPr>
        <w:rPr>
          <w:rFonts w:cstheme="minorHAnsi"/>
        </w:rPr>
      </w:pPr>
      <w:r w:rsidRPr="00293293">
        <w:rPr>
          <w:rFonts w:cstheme="minorHAnsi"/>
        </w:rPr>
        <w:t>The Designated Safeguarding Lead (DSL) at each school completes Level 3 Designated Safeguarding Lead Training provided by the Local Authority. Other staff members responsible for child protection also complete Advanced Child Protection and Safeguarding online training.</w:t>
      </w:r>
    </w:p>
    <w:p w14:paraId="02A4A45B" w14:textId="77777777" w:rsidR="00D50A87" w:rsidRPr="00293293" w:rsidRDefault="00D50A87" w:rsidP="00D50A87">
      <w:pPr>
        <w:rPr>
          <w:rFonts w:cstheme="minorHAnsi"/>
        </w:rPr>
      </w:pPr>
    </w:p>
    <w:p w14:paraId="0141D9FB" w14:textId="1DD3D52A" w:rsidR="00D50A87" w:rsidRPr="00293293" w:rsidRDefault="00D50A87" w:rsidP="3F36A1D9">
      <w:pPr>
        <w:rPr>
          <w:rFonts w:ascii="Arial" w:eastAsia="Arial" w:hAnsi="Arial" w:cs="Arial"/>
          <w:color w:val="000000" w:themeColor="text1"/>
          <w:sz w:val="22"/>
          <w:szCs w:val="22"/>
          <w:highlight w:val="yellow"/>
        </w:rPr>
      </w:pPr>
      <w:r w:rsidRPr="3F36A1D9">
        <w:t>All staff members receive regular Child Safeguarding training to ensure they are equipped to identify concerns and respond appropriately. Prevent training is also provided along with specific guidance on sexual violence prevention.</w:t>
      </w:r>
      <w:r w:rsidR="5953FCDC" w:rsidRPr="3F36A1D9">
        <w:t xml:space="preserve"> </w:t>
      </w:r>
      <w:r w:rsidR="00C1699F" w:rsidRPr="00EC204B">
        <w:t xml:space="preserve">Staff will also </w:t>
      </w:r>
      <w:r w:rsidR="0053763F" w:rsidRPr="00EC204B">
        <w:rPr>
          <w:rFonts w:eastAsia="Arial" w:cstheme="minorHAnsi"/>
          <w:color w:val="000000" w:themeColor="text1"/>
        </w:rPr>
        <w:t>u</w:t>
      </w:r>
      <w:r w:rsidR="5953FCDC" w:rsidRPr="00EC204B">
        <w:rPr>
          <w:rFonts w:eastAsia="Arial" w:cstheme="minorHAnsi"/>
          <w:color w:val="000000" w:themeColor="text1"/>
        </w:rPr>
        <w:t>ndertake safeguarding training, including online safety training (which, amongst other things, includes an understanding of the expectations and responsibilities relating to filtering and monitoring), during their induction – this will be regularly updated.</w:t>
      </w:r>
      <w:r w:rsidR="00994FE0" w:rsidRPr="00EC204B">
        <w:rPr>
          <w:rFonts w:eastAsia="Arial" w:cstheme="minorHAnsi"/>
          <w:color w:val="000000" w:themeColor="text1"/>
        </w:rPr>
        <w:t xml:space="preserve"> </w:t>
      </w:r>
      <w:r w:rsidR="00AA1824" w:rsidRPr="00EC204B">
        <w:rPr>
          <w:rFonts w:eastAsia="Arial" w:cstheme="minorHAnsi"/>
          <w:color w:val="000000" w:themeColor="text1"/>
        </w:rPr>
        <w:t>The t</w:t>
      </w:r>
      <w:r w:rsidR="00994FE0" w:rsidRPr="00EC204B">
        <w:rPr>
          <w:rFonts w:eastAsia="Arial" w:cstheme="minorHAnsi"/>
          <w:color w:val="000000" w:themeColor="text1"/>
        </w:rPr>
        <w:t xml:space="preserve">raining schedule can be found </w:t>
      </w:r>
      <w:r w:rsidR="00C55A1B" w:rsidRPr="00EC204B">
        <w:rPr>
          <w:rFonts w:eastAsia="Arial" w:cstheme="minorHAnsi"/>
          <w:color w:val="000000" w:themeColor="text1"/>
        </w:rPr>
        <w:t>on the following page.</w:t>
      </w:r>
    </w:p>
    <w:p w14:paraId="56541806" w14:textId="77777777" w:rsidR="00D50A87" w:rsidRPr="00293293" w:rsidRDefault="00D50A87" w:rsidP="00D50A87">
      <w:pPr>
        <w:rPr>
          <w:rFonts w:cstheme="minorHAnsi"/>
        </w:rPr>
      </w:pPr>
    </w:p>
    <w:p w14:paraId="732A8499" w14:textId="77777777" w:rsidR="00D50A87" w:rsidRPr="00293293" w:rsidRDefault="00D50A87" w:rsidP="00D50A87">
      <w:pPr>
        <w:rPr>
          <w:rFonts w:cstheme="minorHAnsi"/>
        </w:rPr>
      </w:pPr>
      <w:r w:rsidRPr="00293293">
        <w:rPr>
          <w:rFonts w:cstheme="minorHAnsi"/>
        </w:rPr>
        <w:t>Staff induction includes comprehensive information on safeguarding policies along with copies of relevant documents such as the Child Protection &amp; Safeguarding Policy.</w:t>
      </w:r>
    </w:p>
    <w:p w14:paraId="412DDA4B" w14:textId="77777777" w:rsidR="00D50A87" w:rsidRPr="00293293" w:rsidRDefault="00D50A87" w:rsidP="00D50A87">
      <w:pPr>
        <w:rPr>
          <w:rFonts w:cstheme="minorHAnsi"/>
        </w:rPr>
      </w:pPr>
    </w:p>
    <w:p w14:paraId="171C3AB4" w14:textId="77777777" w:rsidR="00D50A87" w:rsidRDefault="00D50A87" w:rsidP="00D50A87">
      <w:pPr>
        <w:rPr>
          <w:rFonts w:cstheme="minorHAnsi"/>
        </w:rPr>
      </w:pPr>
      <w:r w:rsidRPr="00293293">
        <w:rPr>
          <w:rFonts w:cstheme="minorHAnsi"/>
        </w:rPr>
        <w:t>Trustee board members receive appropriate training to ensure effective oversight of safeguarding policies and procedures.</w:t>
      </w:r>
    </w:p>
    <w:p w14:paraId="5F260016" w14:textId="77777777" w:rsidR="006263CC" w:rsidRDefault="006263CC">
      <w:pPr>
        <w:rPr>
          <w:rFonts w:cstheme="minorHAnsi"/>
        </w:rPr>
        <w:sectPr w:rsidR="006263CC" w:rsidSect="00274CA7">
          <w:footerReference w:type="even" r:id="rId24"/>
          <w:footerReference w:type="default" r:id="rId25"/>
          <w:pgSz w:w="11900" w:h="16820"/>
          <w:pgMar w:top="496" w:right="720" w:bottom="720" w:left="720" w:header="708" w:footer="708" w:gutter="0"/>
          <w:cols w:space="708"/>
          <w:docGrid w:linePitch="360"/>
        </w:sectPr>
      </w:pPr>
    </w:p>
    <w:p w14:paraId="511A3C71" w14:textId="54180B50" w:rsidR="00FD5375" w:rsidRDefault="00FD5375" w:rsidP="00FD5375">
      <w:pPr>
        <w:jc w:val="center"/>
        <w:rPr>
          <w:b/>
          <w:bCs/>
          <w:sz w:val="32"/>
          <w:szCs w:val="32"/>
          <w:u w:val="single"/>
        </w:rPr>
      </w:pPr>
      <w:r w:rsidRPr="00153725">
        <w:rPr>
          <w:rFonts w:ascii="Roboto" w:eastAsia="Times New Roman" w:hAnsi="Roboto" w:cs="Times New Roman"/>
          <w:noProof/>
          <w:lang w:eastAsia="en-GB"/>
        </w:rPr>
        <w:lastRenderedPageBreak/>
        <w:drawing>
          <wp:anchor distT="0" distB="0" distL="114300" distR="114300" simplePos="0" relativeHeight="251660288" behindDoc="0" locked="0" layoutInCell="1" allowOverlap="1" wp14:anchorId="1DC9329E" wp14:editId="4AA78C73">
            <wp:simplePos x="0" y="0"/>
            <wp:positionH relativeFrom="margin">
              <wp:posOffset>4616450</wp:posOffset>
            </wp:positionH>
            <wp:positionV relativeFrom="paragraph">
              <wp:posOffset>71776</wp:posOffset>
            </wp:positionV>
            <wp:extent cx="717696" cy="686318"/>
            <wp:effectExtent l="0" t="0" r="0" b="0"/>
            <wp:wrapNone/>
            <wp:docPr id="1"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company&#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208" t="10201" r="14714" b="7587"/>
                    <a:stretch/>
                  </pic:blipFill>
                  <pic:spPr bwMode="auto">
                    <a:xfrm>
                      <a:off x="0" y="0"/>
                      <a:ext cx="717696" cy="6863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743F85" w14:textId="77777777" w:rsidR="00FD5375" w:rsidRDefault="00FD5375" w:rsidP="00FD5375">
      <w:pPr>
        <w:jc w:val="center"/>
        <w:rPr>
          <w:b/>
          <w:bCs/>
          <w:sz w:val="32"/>
          <w:szCs w:val="32"/>
          <w:u w:val="single"/>
        </w:rPr>
      </w:pPr>
    </w:p>
    <w:p w14:paraId="215A3BE1" w14:textId="77777777" w:rsidR="00FD5375" w:rsidRDefault="00FD5375" w:rsidP="00FD5375">
      <w:pPr>
        <w:jc w:val="center"/>
        <w:rPr>
          <w:b/>
          <w:bCs/>
          <w:sz w:val="32"/>
          <w:szCs w:val="32"/>
          <w:u w:val="single"/>
        </w:rPr>
      </w:pPr>
    </w:p>
    <w:p w14:paraId="34321F83" w14:textId="77777777" w:rsidR="00FD5375" w:rsidRDefault="00FD5375" w:rsidP="00FD5375">
      <w:pPr>
        <w:jc w:val="center"/>
        <w:rPr>
          <w:b/>
          <w:bCs/>
          <w:sz w:val="32"/>
          <w:szCs w:val="32"/>
          <w:u w:val="single"/>
        </w:rPr>
      </w:pPr>
    </w:p>
    <w:p w14:paraId="768DAB11" w14:textId="1DB7EDFF" w:rsidR="00FD5375" w:rsidRPr="00A3558B" w:rsidRDefault="00FD5375" w:rsidP="00FD5375">
      <w:pPr>
        <w:jc w:val="center"/>
        <w:rPr>
          <w:b/>
          <w:bCs/>
          <w:sz w:val="32"/>
          <w:szCs w:val="32"/>
          <w:u w:val="single"/>
        </w:rPr>
      </w:pPr>
      <w:r w:rsidRPr="00A3558B">
        <w:rPr>
          <w:b/>
          <w:bCs/>
          <w:sz w:val="32"/>
          <w:szCs w:val="32"/>
          <w:u w:val="single"/>
        </w:rPr>
        <w:t>Mandatory Annual Training 202</w:t>
      </w:r>
      <w:r>
        <w:rPr>
          <w:b/>
          <w:bCs/>
          <w:sz w:val="32"/>
          <w:szCs w:val="32"/>
          <w:u w:val="single"/>
        </w:rPr>
        <w:t>5-26</w:t>
      </w:r>
    </w:p>
    <w:p w14:paraId="33E8A5AF" w14:textId="77777777" w:rsidR="00FD5375" w:rsidRDefault="00FD5375" w:rsidP="00FD5375">
      <w:pPr>
        <w:rPr>
          <w:b/>
          <w:bCs/>
          <w:u w:val="single"/>
        </w:rPr>
      </w:pPr>
    </w:p>
    <w:p w14:paraId="7F2903CF" w14:textId="77777777" w:rsidR="00FD5375" w:rsidRDefault="00FD5375" w:rsidP="00FD5375">
      <w:r>
        <w:t>The below mandatory annual training is applicable for all colleagues.  Please note, there may also be role specific training that is required to be refreshed annually which line managers will oversee and arrange separately.</w:t>
      </w:r>
    </w:p>
    <w:p w14:paraId="63842936" w14:textId="77777777" w:rsidR="00FD5375" w:rsidRDefault="00FD5375" w:rsidP="00FD5375"/>
    <w:p w14:paraId="602DF6F9" w14:textId="77777777" w:rsidR="00FD5375" w:rsidRDefault="00FD5375" w:rsidP="00FD5375">
      <w:pPr>
        <w:rPr>
          <w:b/>
          <w:bCs/>
          <w:u w:val="single"/>
        </w:rPr>
      </w:pPr>
      <w:r>
        <w:t xml:space="preserve">The below training which is via the National College will be added to all colleagues watchlists via the People Services Team prior to September.  </w:t>
      </w:r>
      <w:r w:rsidRPr="003361D1">
        <w:t>Operations Managers are responsible for monitoring completion of training, liaising with Headteachers and DSLs.</w:t>
      </w:r>
      <w:r>
        <w:t xml:space="preserve"> </w:t>
      </w:r>
      <w:r w:rsidRPr="00A47EC7">
        <w:rPr>
          <w:rFonts w:ascii="Calibri" w:hAnsi="Calibri" w:cs="Calibri"/>
        </w:rPr>
        <w:t>The Headteacher may decide to bring forward training scheduled for the Spring and Summer Term.</w:t>
      </w:r>
    </w:p>
    <w:tbl>
      <w:tblPr>
        <w:tblStyle w:val="TableGrid"/>
        <w:tblW w:w="15699" w:type="dxa"/>
        <w:tblInd w:w="-5" w:type="dxa"/>
        <w:tblLook w:val="04A0" w:firstRow="1" w:lastRow="0" w:firstColumn="1" w:lastColumn="0" w:noHBand="0" w:noVBand="1"/>
      </w:tblPr>
      <w:tblGrid>
        <w:gridCol w:w="1985"/>
        <w:gridCol w:w="5812"/>
        <w:gridCol w:w="1984"/>
        <w:gridCol w:w="2387"/>
        <w:gridCol w:w="1840"/>
        <w:gridCol w:w="1691"/>
      </w:tblGrid>
      <w:tr w:rsidR="00FD5375" w:rsidRPr="00B01FC0" w14:paraId="6ED0D448" w14:textId="77777777" w:rsidTr="006320D4">
        <w:tc>
          <w:tcPr>
            <w:tcW w:w="15699" w:type="dxa"/>
            <w:gridSpan w:val="6"/>
            <w:shd w:val="clear" w:color="auto" w:fill="BFBFBF" w:themeFill="background1" w:themeFillShade="BF"/>
          </w:tcPr>
          <w:p w14:paraId="5E68A00C" w14:textId="77777777" w:rsidR="00FD5375" w:rsidRPr="00745DBF" w:rsidRDefault="00FD5375" w:rsidP="006320D4">
            <w:pPr>
              <w:rPr>
                <w:b/>
                <w:bCs/>
                <w:sz w:val="28"/>
                <w:szCs w:val="28"/>
              </w:rPr>
            </w:pPr>
            <w:r w:rsidRPr="00745DBF">
              <w:rPr>
                <w:b/>
                <w:bCs/>
                <w:sz w:val="28"/>
                <w:szCs w:val="28"/>
              </w:rPr>
              <w:t xml:space="preserve">Mandatory Annual Refresher Training for all </w:t>
            </w:r>
            <w:r>
              <w:rPr>
                <w:b/>
                <w:bCs/>
                <w:sz w:val="28"/>
                <w:szCs w:val="28"/>
              </w:rPr>
              <w:t>colleagues</w:t>
            </w:r>
          </w:p>
        </w:tc>
      </w:tr>
      <w:tr w:rsidR="00FD5375" w:rsidRPr="00B01FC0" w14:paraId="423D2A22" w14:textId="77777777" w:rsidTr="006320D4">
        <w:tc>
          <w:tcPr>
            <w:tcW w:w="1985" w:type="dxa"/>
            <w:shd w:val="clear" w:color="auto" w:fill="BFBFBF" w:themeFill="background1" w:themeFillShade="BF"/>
          </w:tcPr>
          <w:p w14:paraId="5C6CCBE2" w14:textId="77777777" w:rsidR="00FD5375" w:rsidRPr="00B01FC0" w:rsidRDefault="00FD5375" w:rsidP="006320D4">
            <w:pPr>
              <w:rPr>
                <w:b/>
                <w:bCs/>
              </w:rPr>
            </w:pPr>
            <w:r>
              <w:rPr>
                <w:b/>
                <w:bCs/>
              </w:rPr>
              <w:t>When</w:t>
            </w:r>
          </w:p>
        </w:tc>
        <w:tc>
          <w:tcPr>
            <w:tcW w:w="5812" w:type="dxa"/>
            <w:shd w:val="clear" w:color="auto" w:fill="BFBFBF" w:themeFill="background1" w:themeFillShade="BF"/>
          </w:tcPr>
          <w:p w14:paraId="54D6955C" w14:textId="77777777" w:rsidR="00FD5375" w:rsidRPr="00B01FC0" w:rsidRDefault="00FD5375" w:rsidP="006320D4">
            <w:pPr>
              <w:rPr>
                <w:b/>
                <w:bCs/>
              </w:rPr>
            </w:pPr>
            <w:r w:rsidRPr="00B01FC0">
              <w:rPr>
                <w:b/>
                <w:bCs/>
              </w:rPr>
              <w:t>Training Title</w:t>
            </w:r>
          </w:p>
        </w:tc>
        <w:tc>
          <w:tcPr>
            <w:tcW w:w="1984" w:type="dxa"/>
            <w:shd w:val="clear" w:color="auto" w:fill="BFBFBF" w:themeFill="background1" w:themeFillShade="BF"/>
          </w:tcPr>
          <w:p w14:paraId="472CD8B7" w14:textId="77777777" w:rsidR="00FD5375" w:rsidRPr="00B01FC0" w:rsidRDefault="00FD5375" w:rsidP="006320D4">
            <w:pPr>
              <w:rPr>
                <w:b/>
                <w:bCs/>
              </w:rPr>
            </w:pPr>
            <w:r w:rsidRPr="00B01FC0">
              <w:rPr>
                <w:b/>
                <w:bCs/>
              </w:rPr>
              <w:t>Delivery Method</w:t>
            </w:r>
          </w:p>
        </w:tc>
        <w:tc>
          <w:tcPr>
            <w:tcW w:w="2387" w:type="dxa"/>
            <w:shd w:val="clear" w:color="auto" w:fill="BFBFBF" w:themeFill="background1" w:themeFillShade="BF"/>
          </w:tcPr>
          <w:p w14:paraId="1E82CCB5" w14:textId="77777777" w:rsidR="00FD5375" w:rsidRPr="00B01FC0" w:rsidRDefault="00FD5375" w:rsidP="006320D4">
            <w:pPr>
              <w:rPr>
                <w:b/>
                <w:bCs/>
              </w:rPr>
            </w:pPr>
            <w:r w:rsidRPr="00B01FC0">
              <w:rPr>
                <w:b/>
                <w:bCs/>
              </w:rPr>
              <w:t>Provider / Led by</w:t>
            </w:r>
          </w:p>
        </w:tc>
        <w:tc>
          <w:tcPr>
            <w:tcW w:w="1840" w:type="dxa"/>
            <w:shd w:val="clear" w:color="auto" w:fill="BFBFBF" w:themeFill="background1" w:themeFillShade="BF"/>
          </w:tcPr>
          <w:p w14:paraId="1AF408A2" w14:textId="77777777" w:rsidR="00FD5375" w:rsidRPr="00B01FC0" w:rsidRDefault="00FD5375" w:rsidP="006320D4">
            <w:pPr>
              <w:rPr>
                <w:b/>
                <w:bCs/>
              </w:rPr>
            </w:pPr>
            <w:r w:rsidRPr="00B01FC0">
              <w:rPr>
                <w:b/>
                <w:bCs/>
              </w:rPr>
              <w:t>CPD Hours</w:t>
            </w:r>
          </w:p>
        </w:tc>
        <w:tc>
          <w:tcPr>
            <w:tcW w:w="1691" w:type="dxa"/>
            <w:shd w:val="clear" w:color="auto" w:fill="BFBFBF" w:themeFill="background1" w:themeFillShade="BF"/>
          </w:tcPr>
          <w:p w14:paraId="1EFBF044" w14:textId="77777777" w:rsidR="00FD5375" w:rsidRPr="00B01FC0" w:rsidRDefault="00FD5375" w:rsidP="006320D4">
            <w:pPr>
              <w:rPr>
                <w:b/>
                <w:bCs/>
              </w:rPr>
            </w:pPr>
            <w:r>
              <w:rPr>
                <w:b/>
                <w:bCs/>
              </w:rPr>
              <w:t>Total CPD Hours</w:t>
            </w:r>
          </w:p>
        </w:tc>
      </w:tr>
      <w:tr w:rsidR="00FD5375" w14:paraId="2F7A2EE4" w14:textId="77777777" w:rsidTr="006320D4">
        <w:tc>
          <w:tcPr>
            <w:tcW w:w="1985" w:type="dxa"/>
            <w:vMerge w:val="restart"/>
            <w:shd w:val="clear" w:color="auto" w:fill="BDD6EE" w:themeFill="accent5" w:themeFillTint="66"/>
          </w:tcPr>
          <w:p w14:paraId="3F86347E" w14:textId="77777777" w:rsidR="00FD5375" w:rsidRDefault="00FD5375" w:rsidP="006320D4">
            <w:r>
              <w:t>September Training Day</w:t>
            </w:r>
          </w:p>
          <w:p w14:paraId="1A988CF5" w14:textId="77777777" w:rsidR="00FD5375" w:rsidRDefault="00FD5375" w:rsidP="006320D4">
            <w:r>
              <w:t xml:space="preserve"> </w:t>
            </w:r>
          </w:p>
        </w:tc>
        <w:tc>
          <w:tcPr>
            <w:tcW w:w="5812" w:type="dxa"/>
          </w:tcPr>
          <w:p w14:paraId="69645BE8" w14:textId="77777777" w:rsidR="00FD5375" w:rsidRDefault="00FD5375" w:rsidP="006320D4">
            <w:r>
              <w:t xml:space="preserve">Safeguarding Update </w:t>
            </w:r>
          </w:p>
        </w:tc>
        <w:tc>
          <w:tcPr>
            <w:tcW w:w="1984" w:type="dxa"/>
          </w:tcPr>
          <w:p w14:paraId="4A26C95E" w14:textId="77777777" w:rsidR="00FD5375" w:rsidRDefault="00FD5375" w:rsidP="006320D4">
            <w:r>
              <w:t>Face-to-Face</w:t>
            </w:r>
          </w:p>
        </w:tc>
        <w:tc>
          <w:tcPr>
            <w:tcW w:w="2387" w:type="dxa"/>
          </w:tcPr>
          <w:p w14:paraId="4D07FF2D" w14:textId="77777777" w:rsidR="00FD5375" w:rsidRDefault="00FD5375" w:rsidP="006320D4">
            <w:r>
              <w:t>DSL</w:t>
            </w:r>
          </w:p>
        </w:tc>
        <w:tc>
          <w:tcPr>
            <w:tcW w:w="1840" w:type="dxa"/>
          </w:tcPr>
          <w:p w14:paraId="46D54DFE" w14:textId="77777777" w:rsidR="00FD5375" w:rsidRDefault="00FD5375" w:rsidP="006320D4">
            <w:pPr>
              <w:jc w:val="center"/>
            </w:pPr>
            <w:r>
              <w:t>25 mins</w:t>
            </w:r>
          </w:p>
        </w:tc>
        <w:tc>
          <w:tcPr>
            <w:tcW w:w="1691" w:type="dxa"/>
            <w:vMerge w:val="restart"/>
          </w:tcPr>
          <w:p w14:paraId="001DF1A7" w14:textId="77777777" w:rsidR="00FD5375" w:rsidRDefault="00FD5375" w:rsidP="006320D4"/>
          <w:p w14:paraId="17CC481F" w14:textId="77777777" w:rsidR="00FD5375" w:rsidRDefault="00FD5375" w:rsidP="006320D4"/>
          <w:p w14:paraId="12F78670" w14:textId="77777777" w:rsidR="00FD5375" w:rsidRDefault="00FD5375" w:rsidP="006320D4"/>
          <w:p w14:paraId="3CED28DF" w14:textId="77777777" w:rsidR="00FD5375" w:rsidRDefault="00FD5375" w:rsidP="006320D4"/>
          <w:p w14:paraId="7145C928" w14:textId="77777777" w:rsidR="00FD5375" w:rsidRDefault="00FD5375" w:rsidP="006320D4">
            <w:pPr>
              <w:jc w:val="center"/>
            </w:pPr>
            <w:r>
              <w:t>2 hrs 10 mins</w:t>
            </w:r>
          </w:p>
          <w:p w14:paraId="1D430742" w14:textId="77777777" w:rsidR="00FD5375" w:rsidRDefault="00FD5375" w:rsidP="006320D4"/>
        </w:tc>
      </w:tr>
      <w:tr w:rsidR="00FD5375" w14:paraId="7061C586" w14:textId="77777777" w:rsidTr="006320D4">
        <w:tc>
          <w:tcPr>
            <w:tcW w:w="1985" w:type="dxa"/>
            <w:vMerge/>
            <w:shd w:val="clear" w:color="auto" w:fill="BDD6EE" w:themeFill="accent5" w:themeFillTint="66"/>
          </w:tcPr>
          <w:p w14:paraId="7D65B857" w14:textId="77777777" w:rsidR="00FD5375" w:rsidRDefault="00FD5375" w:rsidP="006320D4"/>
        </w:tc>
        <w:tc>
          <w:tcPr>
            <w:tcW w:w="5812" w:type="dxa"/>
          </w:tcPr>
          <w:p w14:paraId="425DE7CD" w14:textId="77777777" w:rsidR="00FD5375" w:rsidRDefault="00FD5375" w:rsidP="006320D4">
            <w:r>
              <w:t>Health and Safety Update</w:t>
            </w:r>
          </w:p>
        </w:tc>
        <w:tc>
          <w:tcPr>
            <w:tcW w:w="1984" w:type="dxa"/>
          </w:tcPr>
          <w:p w14:paraId="2792899A" w14:textId="77777777" w:rsidR="00FD5375" w:rsidRDefault="00FD5375" w:rsidP="006320D4">
            <w:r>
              <w:t>Face-to-Face</w:t>
            </w:r>
          </w:p>
        </w:tc>
        <w:tc>
          <w:tcPr>
            <w:tcW w:w="2387" w:type="dxa"/>
          </w:tcPr>
          <w:p w14:paraId="3BB5A287" w14:textId="77777777" w:rsidR="00FD5375" w:rsidRDefault="00FD5375" w:rsidP="006320D4">
            <w:r>
              <w:t>Facilities Team</w:t>
            </w:r>
          </w:p>
        </w:tc>
        <w:tc>
          <w:tcPr>
            <w:tcW w:w="1840" w:type="dxa"/>
          </w:tcPr>
          <w:p w14:paraId="4228D6C1" w14:textId="77777777" w:rsidR="00FD5375" w:rsidRDefault="00FD5375" w:rsidP="006320D4">
            <w:pPr>
              <w:jc w:val="center"/>
            </w:pPr>
            <w:r>
              <w:t>15 mins</w:t>
            </w:r>
          </w:p>
        </w:tc>
        <w:tc>
          <w:tcPr>
            <w:tcW w:w="1691" w:type="dxa"/>
            <w:vMerge/>
          </w:tcPr>
          <w:p w14:paraId="33C38F6B" w14:textId="77777777" w:rsidR="00FD5375" w:rsidRDefault="00FD5375" w:rsidP="006320D4"/>
        </w:tc>
      </w:tr>
      <w:tr w:rsidR="00FD5375" w14:paraId="5BB9F802" w14:textId="77777777" w:rsidTr="006320D4">
        <w:tc>
          <w:tcPr>
            <w:tcW w:w="1985" w:type="dxa"/>
            <w:vMerge w:val="restart"/>
            <w:shd w:val="clear" w:color="auto" w:fill="BDD6EE" w:themeFill="accent5" w:themeFillTint="66"/>
          </w:tcPr>
          <w:p w14:paraId="71E394B8" w14:textId="77777777" w:rsidR="00FD5375" w:rsidRDefault="00FD5375" w:rsidP="006320D4">
            <w:r>
              <w:t>September</w:t>
            </w:r>
          </w:p>
          <w:p w14:paraId="42CD5E64" w14:textId="77777777" w:rsidR="00FD5375" w:rsidRPr="00D9157C" w:rsidRDefault="00FD5375" w:rsidP="006320D4">
            <w:pPr>
              <w:rPr>
                <w:sz w:val="8"/>
                <w:szCs w:val="8"/>
              </w:rPr>
            </w:pPr>
          </w:p>
          <w:p w14:paraId="5BAAEC6E" w14:textId="77777777" w:rsidR="00FD5375" w:rsidRPr="003157AC" w:rsidRDefault="00FD5375" w:rsidP="006320D4">
            <w:pPr>
              <w:rPr>
                <w:i/>
                <w:iCs/>
                <w:sz w:val="20"/>
                <w:szCs w:val="20"/>
              </w:rPr>
            </w:pPr>
            <w:r w:rsidRPr="003B5356">
              <w:rPr>
                <w:i/>
                <w:iCs/>
                <w:sz w:val="18"/>
                <w:szCs w:val="18"/>
              </w:rPr>
              <w:t xml:space="preserve">Time will either be allocated on the training days or suitable time arranged by </w:t>
            </w:r>
            <w:r>
              <w:rPr>
                <w:i/>
                <w:iCs/>
                <w:sz w:val="18"/>
                <w:szCs w:val="18"/>
              </w:rPr>
              <w:t>line managers – completion must be by end of September</w:t>
            </w:r>
          </w:p>
        </w:tc>
        <w:tc>
          <w:tcPr>
            <w:tcW w:w="5812" w:type="dxa"/>
          </w:tcPr>
          <w:p w14:paraId="473D2A74" w14:textId="77777777" w:rsidR="00FD5375" w:rsidRPr="0099621D" w:rsidRDefault="00FD5375" w:rsidP="006320D4">
            <w:r w:rsidRPr="0099621D">
              <w:t xml:space="preserve">Annual Certificate in Safeguarding / </w:t>
            </w:r>
            <w:r>
              <w:t xml:space="preserve">Annual </w:t>
            </w:r>
            <w:r w:rsidRPr="0099621D">
              <w:t xml:space="preserve">Advanced Certificate in Safeguarding for </w:t>
            </w:r>
            <w:r>
              <w:t xml:space="preserve">DSLs </w:t>
            </w:r>
          </w:p>
        </w:tc>
        <w:tc>
          <w:tcPr>
            <w:tcW w:w="1984" w:type="dxa"/>
          </w:tcPr>
          <w:p w14:paraId="10926C99" w14:textId="77777777" w:rsidR="00FD5375" w:rsidRDefault="00FD5375" w:rsidP="006320D4">
            <w:r>
              <w:t>Online</w:t>
            </w:r>
          </w:p>
        </w:tc>
        <w:tc>
          <w:tcPr>
            <w:tcW w:w="2387" w:type="dxa"/>
          </w:tcPr>
          <w:p w14:paraId="5C5CF5DC" w14:textId="77777777" w:rsidR="00FD5375" w:rsidRDefault="00FD5375" w:rsidP="006320D4">
            <w:r>
              <w:t>National College</w:t>
            </w:r>
          </w:p>
        </w:tc>
        <w:tc>
          <w:tcPr>
            <w:tcW w:w="1840" w:type="dxa"/>
          </w:tcPr>
          <w:p w14:paraId="7550CF50" w14:textId="77777777" w:rsidR="00FD5375" w:rsidRDefault="00FD5375" w:rsidP="006320D4">
            <w:pPr>
              <w:jc w:val="center"/>
            </w:pPr>
            <w:r>
              <w:t>90 mins</w:t>
            </w:r>
          </w:p>
        </w:tc>
        <w:tc>
          <w:tcPr>
            <w:tcW w:w="1691" w:type="dxa"/>
            <w:vMerge/>
          </w:tcPr>
          <w:p w14:paraId="382E1A76" w14:textId="77777777" w:rsidR="00FD5375" w:rsidRDefault="00FD5375" w:rsidP="006320D4"/>
        </w:tc>
      </w:tr>
      <w:tr w:rsidR="00FD5375" w14:paraId="4FFDBF2A" w14:textId="77777777" w:rsidTr="006320D4">
        <w:tc>
          <w:tcPr>
            <w:tcW w:w="1985" w:type="dxa"/>
            <w:vMerge/>
            <w:shd w:val="clear" w:color="auto" w:fill="BDD6EE" w:themeFill="accent5" w:themeFillTint="66"/>
          </w:tcPr>
          <w:p w14:paraId="086C4816" w14:textId="77777777" w:rsidR="00FD5375" w:rsidRDefault="00FD5375" w:rsidP="006320D4"/>
        </w:tc>
        <w:tc>
          <w:tcPr>
            <w:tcW w:w="5812" w:type="dxa"/>
          </w:tcPr>
          <w:p w14:paraId="3D1621EC" w14:textId="77777777" w:rsidR="00FD5375" w:rsidRPr="0099621D" w:rsidRDefault="00FD5375" w:rsidP="006320D4">
            <w:r w:rsidRPr="0099621D">
              <w:t>Policies to be read and understood:</w:t>
            </w:r>
          </w:p>
          <w:p w14:paraId="152041D7" w14:textId="77777777" w:rsidR="00FD5375" w:rsidRPr="0099621D" w:rsidRDefault="00FD5375" w:rsidP="00FD5375">
            <w:pPr>
              <w:pStyle w:val="ListParagraph"/>
              <w:widowControl/>
              <w:numPr>
                <w:ilvl w:val="0"/>
                <w:numId w:val="42"/>
              </w:numPr>
              <w:contextualSpacing/>
            </w:pPr>
            <w:r w:rsidRPr="0099621D">
              <w:t>Keeping Children Safe in Education</w:t>
            </w:r>
            <w:r>
              <w:t xml:space="preserve"> 2025</w:t>
            </w:r>
            <w:r w:rsidRPr="0099621D">
              <w:t xml:space="preserve"> – Staff Section</w:t>
            </w:r>
          </w:p>
          <w:p w14:paraId="118A8630" w14:textId="77777777" w:rsidR="00FD5375" w:rsidRPr="0099621D" w:rsidRDefault="00FD5375" w:rsidP="00FD5375">
            <w:pPr>
              <w:pStyle w:val="ListParagraph"/>
              <w:widowControl/>
              <w:numPr>
                <w:ilvl w:val="0"/>
                <w:numId w:val="42"/>
              </w:numPr>
              <w:contextualSpacing/>
            </w:pPr>
            <w:r w:rsidRPr="0099621D">
              <w:t>Trust Safeguarding Policy</w:t>
            </w:r>
          </w:p>
          <w:p w14:paraId="0A4A91F1" w14:textId="77777777" w:rsidR="00FD5375" w:rsidRPr="0099621D" w:rsidRDefault="00FD5375" w:rsidP="00FD5375">
            <w:pPr>
              <w:pStyle w:val="ListParagraph"/>
              <w:widowControl/>
              <w:numPr>
                <w:ilvl w:val="0"/>
                <w:numId w:val="42"/>
              </w:numPr>
              <w:contextualSpacing/>
            </w:pPr>
            <w:r w:rsidRPr="0099621D">
              <w:t>Trust Whistle-Blowing Policy</w:t>
            </w:r>
          </w:p>
          <w:p w14:paraId="69CD8E5C" w14:textId="77777777" w:rsidR="00FD5375" w:rsidRPr="0099621D" w:rsidRDefault="00FD5375" w:rsidP="00FD5375">
            <w:pPr>
              <w:pStyle w:val="ListParagraph"/>
              <w:widowControl/>
              <w:numPr>
                <w:ilvl w:val="0"/>
                <w:numId w:val="42"/>
              </w:numPr>
              <w:contextualSpacing/>
            </w:pPr>
            <w:r w:rsidRPr="0099621D">
              <w:t>Trust Code of Conduct</w:t>
            </w:r>
          </w:p>
        </w:tc>
        <w:tc>
          <w:tcPr>
            <w:tcW w:w="1984" w:type="dxa"/>
          </w:tcPr>
          <w:p w14:paraId="0DDB4806" w14:textId="77777777" w:rsidR="00FD5375" w:rsidRDefault="00FD5375" w:rsidP="006320D4">
            <w:r>
              <w:t>Online</w:t>
            </w:r>
          </w:p>
        </w:tc>
        <w:tc>
          <w:tcPr>
            <w:tcW w:w="2387" w:type="dxa"/>
          </w:tcPr>
          <w:p w14:paraId="3066D789" w14:textId="77777777" w:rsidR="00FD5375" w:rsidRPr="00181CA0" w:rsidRDefault="00FD5375" w:rsidP="006320D4">
            <w:r w:rsidRPr="00181CA0">
              <w:t>National College</w:t>
            </w:r>
          </w:p>
        </w:tc>
        <w:tc>
          <w:tcPr>
            <w:tcW w:w="1840" w:type="dxa"/>
          </w:tcPr>
          <w:p w14:paraId="746775F0" w14:textId="77777777" w:rsidR="00FD5375" w:rsidRDefault="00FD5375" w:rsidP="006320D4">
            <w:pPr>
              <w:jc w:val="center"/>
            </w:pPr>
            <w:r>
              <w:t>60 mins</w:t>
            </w:r>
          </w:p>
        </w:tc>
        <w:tc>
          <w:tcPr>
            <w:tcW w:w="1691" w:type="dxa"/>
            <w:vMerge/>
          </w:tcPr>
          <w:p w14:paraId="402469DB" w14:textId="77777777" w:rsidR="00FD5375" w:rsidRDefault="00FD5375" w:rsidP="006320D4"/>
        </w:tc>
      </w:tr>
      <w:tr w:rsidR="00FD5375" w14:paraId="4E806F12" w14:textId="77777777" w:rsidTr="006320D4">
        <w:tc>
          <w:tcPr>
            <w:tcW w:w="1985" w:type="dxa"/>
            <w:vMerge w:val="restart"/>
            <w:shd w:val="clear" w:color="auto" w:fill="F7CAAC" w:themeFill="accent2" w:themeFillTint="66"/>
          </w:tcPr>
          <w:p w14:paraId="549B8878" w14:textId="77777777" w:rsidR="00FD5375" w:rsidRDefault="00FD5375" w:rsidP="006320D4">
            <w:r>
              <w:t>Spring Term</w:t>
            </w:r>
          </w:p>
        </w:tc>
        <w:tc>
          <w:tcPr>
            <w:tcW w:w="5812" w:type="dxa"/>
          </w:tcPr>
          <w:p w14:paraId="6DCF581B" w14:textId="77777777" w:rsidR="00FD5375" w:rsidRPr="0099621D" w:rsidRDefault="00FD5375" w:rsidP="006320D4">
            <w:r w:rsidRPr="0099621D">
              <w:t>Certificate in Data Protection and GDPR</w:t>
            </w:r>
          </w:p>
        </w:tc>
        <w:tc>
          <w:tcPr>
            <w:tcW w:w="1984" w:type="dxa"/>
          </w:tcPr>
          <w:p w14:paraId="4673EEF5" w14:textId="77777777" w:rsidR="00FD5375" w:rsidRDefault="00FD5375" w:rsidP="006320D4">
            <w:r>
              <w:t>Online</w:t>
            </w:r>
          </w:p>
        </w:tc>
        <w:tc>
          <w:tcPr>
            <w:tcW w:w="2387" w:type="dxa"/>
          </w:tcPr>
          <w:p w14:paraId="68A2FD1A" w14:textId="77777777" w:rsidR="00FD5375" w:rsidRPr="00181CA0" w:rsidRDefault="00FD5375" w:rsidP="006320D4">
            <w:r w:rsidRPr="00181CA0">
              <w:t>National College</w:t>
            </w:r>
          </w:p>
        </w:tc>
        <w:tc>
          <w:tcPr>
            <w:tcW w:w="1840" w:type="dxa"/>
          </w:tcPr>
          <w:p w14:paraId="4FD4AEF4" w14:textId="77777777" w:rsidR="00FD5375" w:rsidRDefault="00FD5375" w:rsidP="006320D4">
            <w:pPr>
              <w:jc w:val="center"/>
            </w:pPr>
            <w:r>
              <w:t>25 mins</w:t>
            </w:r>
          </w:p>
        </w:tc>
        <w:tc>
          <w:tcPr>
            <w:tcW w:w="1691" w:type="dxa"/>
            <w:vMerge w:val="restart"/>
          </w:tcPr>
          <w:p w14:paraId="2D489EAF" w14:textId="77777777" w:rsidR="00FD5375" w:rsidRDefault="00FD5375" w:rsidP="006320D4">
            <w:pPr>
              <w:jc w:val="center"/>
            </w:pPr>
            <w:r>
              <w:t>.</w:t>
            </w:r>
          </w:p>
          <w:p w14:paraId="55FC6375" w14:textId="77777777" w:rsidR="00FD5375" w:rsidRDefault="00FD5375" w:rsidP="006320D4">
            <w:pPr>
              <w:jc w:val="center"/>
            </w:pPr>
            <w:r>
              <w:t>2 hrs 5 mins</w:t>
            </w:r>
          </w:p>
        </w:tc>
      </w:tr>
      <w:tr w:rsidR="00FD5375" w14:paraId="31CB8D53" w14:textId="77777777" w:rsidTr="006320D4">
        <w:tc>
          <w:tcPr>
            <w:tcW w:w="1985" w:type="dxa"/>
            <w:vMerge/>
            <w:shd w:val="clear" w:color="auto" w:fill="F7CAAC" w:themeFill="accent2" w:themeFillTint="66"/>
          </w:tcPr>
          <w:p w14:paraId="3031F123" w14:textId="77777777" w:rsidR="00FD5375" w:rsidRDefault="00FD5375" w:rsidP="006320D4"/>
        </w:tc>
        <w:tc>
          <w:tcPr>
            <w:tcW w:w="5812" w:type="dxa"/>
          </w:tcPr>
          <w:p w14:paraId="06FC9F44" w14:textId="77777777" w:rsidR="00FD5375" w:rsidRPr="0099621D" w:rsidRDefault="00FD5375" w:rsidP="006320D4">
            <w:r>
              <w:t xml:space="preserve">Annual </w:t>
            </w:r>
            <w:r w:rsidRPr="0099621D">
              <w:t>Certificate in Cyber Security</w:t>
            </w:r>
            <w:r>
              <w:t xml:space="preserve"> for Staff / Annual Certificate in Cyber Security for Leaders</w:t>
            </w:r>
          </w:p>
        </w:tc>
        <w:tc>
          <w:tcPr>
            <w:tcW w:w="1984" w:type="dxa"/>
          </w:tcPr>
          <w:p w14:paraId="24769520" w14:textId="77777777" w:rsidR="00FD5375" w:rsidRDefault="00FD5375" w:rsidP="006320D4">
            <w:r>
              <w:t>Online</w:t>
            </w:r>
          </w:p>
        </w:tc>
        <w:tc>
          <w:tcPr>
            <w:tcW w:w="2387" w:type="dxa"/>
          </w:tcPr>
          <w:p w14:paraId="7443A08C" w14:textId="77777777" w:rsidR="00FD5375" w:rsidRDefault="00FD5375" w:rsidP="006320D4">
            <w:r>
              <w:t>TBC</w:t>
            </w:r>
          </w:p>
        </w:tc>
        <w:tc>
          <w:tcPr>
            <w:tcW w:w="1840" w:type="dxa"/>
          </w:tcPr>
          <w:p w14:paraId="61731657" w14:textId="77777777" w:rsidR="00FD5375" w:rsidRDefault="00FD5375" w:rsidP="006320D4">
            <w:pPr>
              <w:jc w:val="center"/>
            </w:pPr>
            <w:r>
              <w:t>30 mins</w:t>
            </w:r>
          </w:p>
        </w:tc>
        <w:tc>
          <w:tcPr>
            <w:tcW w:w="1691" w:type="dxa"/>
            <w:vMerge/>
          </w:tcPr>
          <w:p w14:paraId="172CEEA2" w14:textId="77777777" w:rsidR="00FD5375" w:rsidRDefault="00FD5375" w:rsidP="006320D4"/>
        </w:tc>
      </w:tr>
      <w:tr w:rsidR="00FD5375" w14:paraId="4DFCB989" w14:textId="77777777" w:rsidTr="006320D4">
        <w:tc>
          <w:tcPr>
            <w:tcW w:w="1985" w:type="dxa"/>
            <w:vMerge/>
            <w:shd w:val="clear" w:color="auto" w:fill="F7CAAC" w:themeFill="accent2" w:themeFillTint="66"/>
          </w:tcPr>
          <w:p w14:paraId="68F98623" w14:textId="77777777" w:rsidR="00FD5375" w:rsidRDefault="00FD5375" w:rsidP="006320D4"/>
        </w:tc>
        <w:tc>
          <w:tcPr>
            <w:tcW w:w="5812" w:type="dxa"/>
          </w:tcPr>
          <w:p w14:paraId="479BD683" w14:textId="77777777" w:rsidR="00FD5375" w:rsidRDefault="00FD5375" w:rsidP="006320D4">
            <w:r w:rsidRPr="0099621D">
              <w:t xml:space="preserve">Safeguarding </w:t>
            </w:r>
            <w:r>
              <w:t xml:space="preserve">Update / </w:t>
            </w:r>
            <w:r w:rsidRPr="0099621D">
              <w:t>Mid-Year Low Threat Quiz</w:t>
            </w:r>
          </w:p>
        </w:tc>
        <w:tc>
          <w:tcPr>
            <w:tcW w:w="1984" w:type="dxa"/>
          </w:tcPr>
          <w:p w14:paraId="40814BB6" w14:textId="77777777" w:rsidR="00FD5375" w:rsidRDefault="00FD5375" w:rsidP="006320D4">
            <w:r>
              <w:t>Face-to-Face</w:t>
            </w:r>
          </w:p>
        </w:tc>
        <w:tc>
          <w:tcPr>
            <w:tcW w:w="2387" w:type="dxa"/>
          </w:tcPr>
          <w:p w14:paraId="3B426314" w14:textId="77777777" w:rsidR="00FD5375" w:rsidRDefault="00FD5375" w:rsidP="006320D4">
            <w:r>
              <w:t>DSL</w:t>
            </w:r>
          </w:p>
        </w:tc>
        <w:tc>
          <w:tcPr>
            <w:tcW w:w="1840" w:type="dxa"/>
          </w:tcPr>
          <w:p w14:paraId="7CDFC78F" w14:textId="77777777" w:rsidR="00FD5375" w:rsidRDefault="00FD5375" w:rsidP="006320D4">
            <w:pPr>
              <w:jc w:val="center"/>
            </w:pPr>
            <w:r>
              <w:t>25 mins</w:t>
            </w:r>
          </w:p>
        </w:tc>
        <w:tc>
          <w:tcPr>
            <w:tcW w:w="1691" w:type="dxa"/>
            <w:vMerge/>
          </w:tcPr>
          <w:p w14:paraId="2FF7BC3A" w14:textId="77777777" w:rsidR="00FD5375" w:rsidRDefault="00FD5375" w:rsidP="006320D4"/>
        </w:tc>
      </w:tr>
      <w:tr w:rsidR="00FD5375" w14:paraId="221FC309" w14:textId="77777777" w:rsidTr="006320D4">
        <w:tc>
          <w:tcPr>
            <w:tcW w:w="1985" w:type="dxa"/>
            <w:vMerge/>
            <w:shd w:val="clear" w:color="auto" w:fill="F7CAAC" w:themeFill="accent2" w:themeFillTint="66"/>
          </w:tcPr>
          <w:p w14:paraId="7366AD02" w14:textId="77777777" w:rsidR="00FD5375" w:rsidRDefault="00FD5375" w:rsidP="006320D4"/>
        </w:tc>
        <w:tc>
          <w:tcPr>
            <w:tcW w:w="5812" w:type="dxa"/>
          </w:tcPr>
          <w:p w14:paraId="450829AD" w14:textId="77777777" w:rsidR="00FD5375" w:rsidRPr="0099621D" w:rsidRDefault="00FD5375" w:rsidP="006320D4">
            <w:r>
              <w:t xml:space="preserve">Prevent Training </w:t>
            </w:r>
          </w:p>
        </w:tc>
        <w:tc>
          <w:tcPr>
            <w:tcW w:w="1984" w:type="dxa"/>
          </w:tcPr>
          <w:p w14:paraId="6533A6BD" w14:textId="77777777" w:rsidR="00FD5375" w:rsidRDefault="00FD5375" w:rsidP="006320D4">
            <w:r>
              <w:t>Online</w:t>
            </w:r>
          </w:p>
        </w:tc>
        <w:tc>
          <w:tcPr>
            <w:tcW w:w="2387" w:type="dxa"/>
          </w:tcPr>
          <w:p w14:paraId="09909926" w14:textId="77777777" w:rsidR="00FD5375" w:rsidRDefault="00FD5375" w:rsidP="006320D4">
            <w:r>
              <w:t xml:space="preserve">Gov.uk </w:t>
            </w:r>
          </w:p>
        </w:tc>
        <w:tc>
          <w:tcPr>
            <w:tcW w:w="1840" w:type="dxa"/>
          </w:tcPr>
          <w:p w14:paraId="0B4FFD48" w14:textId="77777777" w:rsidR="00FD5375" w:rsidRDefault="00FD5375" w:rsidP="006320D4">
            <w:pPr>
              <w:jc w:val="center"/>
            </w:pPr>
            <w:r>
              <w:t>45 mins</w:t>
            </w:r>
          </w:p>
        </w:tc>
        <w:tc>
          <w:tcPr>
            <w:tcW w:w="1691" w:type="dxa"/>
            <w:vMerge/>
          </w:tcPr>
          <w:p w14:paraId="16B468A8" w14:textId="77777777" w:rsidR="00FD5375" w:rsidRDefault="00FD5375" w:rsidP="006320D4"/>
        </w:tc>
      </w:tr>
      <w:tr w:rsidR="00FD5375" w14:paraId="4A363CD9" w14:textId="77777777" w:rsidTr="006320D4">
        <w:tc>
          <w:tcPr>
            <w:tcW w:w="1985" w:type="dxa"/>
            <w:shd w:val="clear" w:color="auto" w:fill="FFE599" w:themeFill="accent4" w:themeFillTint="66"/>
          </w:tcPr>
          <w:p w14:paraId="3789E71E" w14:textId="77777777" w:rsidR="00FD5375" w:rsidRDefault="00FD5375" w:rsidP="006320D4">
            <w:r>
              <w:t>Summer Term</w:t>
            </w:r>
          </w:p>
        </w:tc>
        <w:tc>
          <w:tcPr>
            <w:tcW w:w="5812" w:type="dxa"/>
          </w:tcPr>
          <w:p w14:paraId="4074423D" w14:textId="77777777" w:rsidR="00FD5375" w:rsidRPr="0099621D" w:rsidRDefault="00FD5375" w:rsidP="006320D4">
            <w:r>
              <w:t>Online Sexual Harassment Training</w:t>
            </w:r>
          </w:p>
        </w:tc>
        <w:tc>
          <w:tcPr>
            <w:tcW w:w="1984" w:type="dxa"/>
          </w:tcPr>
          <w:p w14:paraId="471DFDEB" w14:textId="77777777" w:rsidR="00FD5375" w:rsidRDefault="00FD5375" w:rsidP="006320D4">
            <w:r>
              <w:t>Online</w:t>
            </w:r>
          </w:p>
        </w:tc>
        <w:tc>
          <w:tcPr>
            <w:tcW w:w="2387" w:type="dxa"/>
          </w:tcPr>
          <w:p w14:paraId="64A2FF74" w14:textId="77777777" w:rsidR="00FD5375" w:rsidRPr="00181CA0" w:rsidRDefault="00FD5375" w:rsidP="006320D4">
            <w:r>
              <w:t>National College</w:t>
            </w:r>
          </w:p>
        </w:tc>
        <w:tc>
          <w:tcPr>
            <w:tcW w:w="1840" w:type="dxa"/>
          </w:tcPr>
          <w:p w14:paraId="5C2EF23C" w14:textId="77777777" w:rsidR="00FD5375" w:rsidRDefault="00FD5375" w:rsidP="006320D4">
            <w:pPr>
              <w:jc w:val="center"/>
            </w:pPr>
            <w:r>
              <w:t>30 mins</w:t>
            </w:r>
          </w:p>
        </w:tc>
        <w:tc>
          <w:tcPr>
            <w:tcW w:w="1691" w:type="dxa"/>
          </w:tcPr>
          <w:p w14:paraId="100FD39F" w14:textId="77777777" w:rsidR="00FD5375" w:rsidRDefault="00FD5375" w:rsidP="006320D4">
            <w:pPr>
              <w:jc w:val="center"/>
            </w:pPr>
            <w:r>
              <w:t>30 mins</w:t>
            </w:r>
          </w:p>
        </w:tc>
      </w:tr>
    </w:tbl>
    <w:p w14:paraId="63472C34" w14:textId="77777777" w:rsidR="00FD5375" w:rsidRDefault="00FD5375">
      <w:pPr>
        <w:rPr>
          <w:rFonts w:cstheme="minorHAnsi"/>
        </w:rPr>
      </w:pPr>
    </w:p>
    <w:p w14:paraId="56A8743A" w14:textId="77777777" w:rsidR="00FD5375" w:rsidRDefault="00FD5375">
      <w:pPr>
        <w:rPr>
          <w:rFonts w:cstheme="minorHAnsi"/>
        </w:rPr>
      </w:pPr>
    </w:p>
    <w:tbl>
      <w:tblPr>
        <w:tblStyle w:val="TableGrid"/>
        <w:tblW w:w="15593" w:type="dxa"/>
        <w:tblInd w:w="-5" w:type="dxa"/>
        <w:tblLook w:val="04A0" w:firstRow="1" w:lastRow="0" w:firstColumn="1" w:lastColumn="0" w:noHBand="0" w:noVBand="1"/>
      </w:tblPr>
      <w:tblGrid>
        <w:gridCol w:w="1985"/>
        <w:gridCol w:w="5812"/>
        <w:gridCol w:w="1984"/>
        <w:gridCol w:w="2268"/>
        <w:gridCol w:w="1843"/>
        <w:gridCol w:w="1701"/>
      </w:tblGrid>
      <w:tr w:rsidR="00FD5375" w:rsidRPr="00B01FC0" w14:paraId="11E66D49" w14:textId="77777777" w:rsidTr="006320D4">
        <w:tc>
          <w:tcPr>
            <w:tcW w:w="15593" w:type="dxa"/>
            <w:gridSpan w:val="6"/>
            <w:shd w:val="clear" w:color="auto" w:fill="BFBFBF" w:themeFill="background1" w:themeFillShade="BF"/>
          </w:tcPr>
          <w:p w14:paraId="0DD07A09" w14:textId="77777777" w:rsidR="00FD5375" w:rsidRPr="00745DBF" w:rsidRDefault="00FD5375" w:rsidP="006320D4">
            <w:pPr>
              <w:rPr>
                <w:b/>
                <w:bCs/>
                <w:sz w:val="28"/>
                <w:szCs w:val="28"/>
              </w:rPr>
            </w:pPr>
            <w:r w:rsidRPr="00745DBF">
              <w:rPr>
                <w:b/>
                <w:bCs/>
                <w:sz w:val="28"/>
                <w:szCs w:val="28"/>
              </w:rPr>
              <w:t xml:space="preserve">Mandatory Annual Refresher Training for ‘harder to reach’ </w:t>
            </w:r>
            <w:r>
              <w:rPr>
                <w:b/>
                <w:bCs/>
                <w:sz w:val="28"/>
                <w:szCs w:val="28"/>
              </w:rPr>
              <w:t>colleagues</w:t>
            </w:r>
            <w:r w:rsidRPr="00745DBF">
              <w:rPr>
                <w:b/>
                <w:bCs/>
                <w:sz w:val="28"/>
                <w:szCs w:val="28"/>
              </w:rPr>
              <w:t xml:space="preserve"> (lunchtime supervisors, cleaners) </w:t>
            </w:r>
          </w:p>
        </w:tc>
      </w:tr>
      <w:tr w:rsidR="00FD5375" w:rsidRPr="00B01FC0" w14:paraId="4CE918AB" w14:textId="77777777" w:rsidTr="006320D4">
        <w:tc>
          <w:tcPr>
            <w:tcW w:w="1985" w:type="dxa"/>
            <w:shd w:val="clear" w:color="auto" w:fill="BFBFBF" w:themeFill="background1" w:themeFillShade="BF"/>
          </w:tcPr>
          <w:p w14:paraId="4FFB54F9" w14:textId="77777777" w:rsidR="00FD5375" w:rsidRPr="00B01FC0" w:rsidRDefault="00FD5375" w:rsidP="006320D4">
            <w:pPr>
              <w:rPr>
                <w:b/>
                <w:bCs/>
              </w:rPr>
            </w:pPr>
            <w:r>
              <w:rPr>
                <w:b/>
                <w:bCs/>
              </w:rPr>
              <w:t>When</w:t>
            </w:r>
          </w:p>
        </w:tc>
        <w:tc>
          <w:tcPr>
            <w:tcW w:w="5812" w:type="dxa"/>
            <w:shd w:val="clear" w:color="auto" w:fill="BFBFBF" w:themeFill="background1" w:themeFillShade="BF"/>
          </w:tcPr>
          <w:p w14:paraId="77F7AAEC" w14:textId="77777777" w:rsidR="00FD5375" w:rsidRPr="00B01FC0" w:rsidRDefault="00FD5375" w:rsidP="006320D4">
            <w:pPr>
              <w:rPr>
                <w:b/>
                <w:bCs/>
              </w:rPr>
            </w:pPr>
            <w:r w:rsidRPr="00B01FC0">
              <w:rPr>
                <w:b/>
                <w:bCs/>
              </w:rPr>
              <w:t>Training Title</w:t>
            </w:r>
          </w:p>
        </w:tc>
        <w:tc>
          <w:tcPr>
            <w:tcW w:w="1984" w:type="dxa"/>
            <w:shd w:val="clear" w:color="auto" w:fill="BFBFBF" w:themeFill="background1" w:themeFillShade="BF"/>
          </w:tcPr>
          <w:p w14:paraId="73651119" w14:textId="77777777" w:rsidR="00FD5375" w:rsidRPr="00B01FC0" w:rsidRDefault="00FD5375" w:rsidP="006320D4">
            <w:pPr>
              <w:rPr>
                <w:b/>
                <w:bCs/>
              </w:rPr>
            </w:pPr>
            <w:r w:rsidRPr="00B01FC0">
              <w:rPr>
                <w:b/>
                <w:bCs/>
              </w:rPr>
              <w:t>Delivery Method</w:t>
            </w:r>
          </w:p>
        </w:tc>
        <w:tc>
          <w:tcPr>
            <w:tcW w:w="2268" w:type="dxa"/>
            <w:shd w:val="clear" w:color="auto" w:fill="BFBFBF" w:themeFill="background1" w:themeFillShade="BF"/>
          </w:tcPr>
          <w:p w14:paraId="074DE58B" w14:textId="77777777" w:rsidR="00FD5375" w:rsidRPr="00B01FC0" w:rsidRDefault="00FD5375" w:rsidP="006320D4">
            <w:pPr>
              <w:rPr>
                <w:b/>
                <w:bCs/>
              </w:rPr>
            </w:pPr>
            <w:r w:rsidRPr="00B01FC0">
              <w:rPr>
                <w:b/>
                <w:bCs/>
              </w:rPr>
              <w:t>Provider / Led by</w:t>
            </w:r>
          </w:p>
        </w:tc>
        <w:tc>
          <w:tcPr>
            <w:tcW w:w="1843" w:type="dxa"/>
            <w:shd w:val="clear" w:color="auto" w:fill="BFBFBF" w:themeFill="background1" w:themeFillShade="BF"/>
          </w:tcPr>
          <w:p w14:paraId="526BC9E8" w14:textId="77777777" w:rsidR="00FD5375" w:rsidRPr="00B01FC0" w:rsidRDefault="00FD5375" w:rsidP="006320D4">
            <w:pPr>
              <w:rPr>
                <w:b/>
                <w:bCs/>
              </w:rPr>
            </w:pPr>
            <w:r w:rsidRPr="00B01FC0">
              <w:rPr>
                <w:b/>
                <w:bCs/>
              </w:rPr>
              <w:t>CPD Hours</w:t>
            </w:r>
          </w:p>
        </w:tc>
        <w:tc>
          <w:tcPr>
            <w:tcW w:w="1701" w:type="dxa"/>
            <w:shd w:val="clear" w:color="auto" w:fill="BFBFBF" w:themeFill="background1" w:themeFillShade="BF"/>
          </w:tcPr>
          <w:p w14:paraId="0C2D9CE8" w14:textId="77777777" w:rsidR="00FD5375" w:rsidRPr="00B01FC0" w:rsidRDefault="00FD5375" w:rsidP="006320D4">
            <w:pPr>
              <w:rPr>
                <w:b/>
                <w:bCs/>
              </w:rPr>
            </w:pPr>
            <w:r>
              <w:rPr>
                <w:b/>
                <w:bCs/>
              </w:rPr>
              <w:t>Total CPD Hours</w:t>
            </w:r>
          </w:p>
        </w:tc>
      </w:tr>
      <w:tr w:rsidR="00FD5375" w14:paraId="5995F739" w14:textId="77777777" w:rsidTr="006320D4">
        <w:tc>
          <w:tcPr>
            <w:tcW w:w="1985" w:type="dxa"/>
            <w:vMerge w:val="restart"/>
            <w:shd w:val="clear" w:color="auto" w:fill="B4C6E7" w:themeFill="accent1" w:themeFillTint="66"/>
          </w:tcPr>
          <w:p w14:paraId="25642E4A" w14:textId="77777777" w:rsidR="00FD5375" w:rsidRDefault="00FD5375" w:rsidP="006320D4">
            <w:r>
              <w:t>Autumn Term</w:t>
            </w:r>
          </w:p>
        </w:tc>
        <w:tc>
          <w:tcPr>
            <w:tcW w:w="5812" w:type="dxa"/>
          </w:tcPr>
          <w:p w14:paraId="0F50A261" w14:textId="77777777" w:rsidR="00FD5375" w:rsidRDefault="00FD5375" w:rsidP="006320D4">
            <w:r>
              <w:t xml:space="preserve">Safeguarding Update </w:t>
            </w:r>
          </w:p>
        </w:tc>
        <w:tc>
          <w:tcPr>
            <w:tcW w:w="1984" w:type="dxa"/>
          </w:tcPr>
          <w:p w14:paraId="23722062" w14:textId="77777777" w:rsidR="00FD5375" w:rsidRDefault="00FD5375" w:rsidP="006320D4">
            <w:r>
              <w:t>Face-to-Face</w:t>
            </w:r>
          </w:p>
        </w:tc>
        <w:tc>
          <w:tcPr>
            <w:tcW w:w="2268" w:type="dxa"/>
          </w:tcPr>
          <w:p w14:paraId="6C510B78" w14:textId="77777777" w:rsidR="00FD5375" w:rsidRDefault="00FD5375" w:rsidP="006320D4">
            <w:r>
              <w:t>DSL</w:t>
            </w:r>
          </w:p>
        </w:tc>
        <w:tc>
          <w:tcPr>
            <w:tcW w:w="1843" w:type="dxa"/>
          </w:tcPr>
          <w:p w14:paraId="7C31D973" w14:textId="77777777" w:rsidR="00FD5375" w:rsidRDefault="00FD5375" w:rsidP="006320D4">
            <w:pPr>
              <w:jc w:val="center"/>
            </w:pPr>
            <w:r>
              <w:t>25 mins</w:t>
            </w:r>
          </w:p>
        </w:tc>
        <w:tc>
          <w:tcPr>
            <w:tcW w:w="1701" w:type="dxa"/>
            <w:vMerge w:val="restart"/>
          </w:tcPr>
          <w:p w14:paraId="1F700F55" w14:textId="77777777" w:rsidR="00FD5375" w:rsidRDefault="00FD5375" w:rsidP="006320D4">
            <w:pPr>
              <w:jc w:val="center"/>
            </w:pPr>
          </w:p>
          <w:p w14:paraId="290901C7" w14:textId="77777777" w:rsidR="00FD5375" w:rsidRDefault="00FD5375" w:rsidP="006320D4">
            <w:pPr>
              <w:jc w:val="center"/>
            </w:pPr>
            <w:r>
              <w:t>1 hr 40 mins</w:t>
            </w:r>
          </w:p>
        </w:tc>
      </w:tr>
      <w:tr w:rsidR="00FD5375" w14:paraId="72BA4AC6" w14:textId="77777777" w:rsidTr="006320D4">
        <w:tc>
          <w:tcPr>
            <w:tcW w:w="1985" w:type="dxa"/>
            <w:vMerge/>
            <w:shd w:val="clear" w:color="auto" w:fill="B4C6E7" w:themeFill="accent1" w:themeFillTint="66"/>
          </w:tcPr>
          <w:p w14:paraId="693A2DEE" w14:textId="77777777" w:rsidR="00FD5375" w:rsidRDefault="00FD5375" w:rsidP="006320D4"/>
        </w:tc>
        <w:tc>
          <w:tcPr>
            <w:tcW w:w="5812" w:type="dxa"/>
          </w:tcPr>
          <w:p w14:paraId="7800F6B3" w14:textId="77777777" w:rsidR="00FD5375" w:rsidRDefault="00FD5375" w:rsidP="006320D4">
            <w:r>
              <w:t>Health and Safety Update</w:t>
            </w:r>
          </w:p>
        </w:tc>
        <w:tc>
          <w:tcPr>
            <w:tcW w:w="1984" w:type="dxa"/>
          </w:tcPr>
          <w:p w14:paraId="580518CD" w14:textId="77777777" w:rsidR="00FD5375" w:rsidRDefault="00FD5375" w:rsidP="006320D4">
            <w:r>
              <w:t>Face-to-Face</w:t>
            </w:r>
          </w:p>
        </w:tc>
        <w:tc>
          <w:tcPr>
            <w:tcW w:w="2268" w:type="dxa"/>
          </w:tcPr>
          <w:p w14:paraId="56956057" w14:textId="77777777" w:rsidR="00FD5375" w:rsidRPr="00181CA0" w:rsidRDefault="00FD5375" w:rsidP="006320D4">
            <w:r>
              <w:t>Facilities Team</w:t>
            </w:r>
          </w:p>
        </w:tc>
        <w:tc>
          <w:tcPr>
            <w:tcW w:w="1843" w:type="dxa"/>
          </w:tcPr>
          <w:p w14:paraId="3B9DCAB7" w14:textId="77777777" w:rsidR="00FD5375" w:rsidRDefault="00FD5375" w:rsidP="006320D4">
            <w:pPr>
              <w:jc w:val="center"/>
            </w:pPr>
            <w:r>
              <w:t>15 mins</w:t>
            </w:r>
          </w:p>
        </w:tc>
        <w:tc>
          <w:tcPr>
            <w:tcW w:w="1701" w:type="dxa"/>
            <w:vMerge/>
          </w:tcPr>
          <w:p w14:paraId="2F76918B" w14:textId="77777777" w:rsidR="00FD5375" w:rsidRDefault="00FD5375" w:rsidP="006320D4">
            <w:pPr>
              <w:jc w:val="center"/>
            </w:pPr>
          </w:p>
        </w:tc>
      </w:tr>
      <w:tr w:rsidR="00FD5375" w14:paraId="48E69A01" w14:textId="77777777" w:rsidTr="006320D4">
        <w:tc>
          <w:tcPr>
            <w:tcW w:w="1985" w:type="dxa"/>
            <w:vMerge/>
            <w:shd w:val="clear" w:color="auto" w:fill="B4C6E7" w:themeFill="accent1" w:themeFillTint="66"/>
          </w:tcPr>
          <w:p w14:paraId="6FD3807E" w14:textId="77777777" w:rsidR="00FD5375" w:rsidRDefault="00FD5375" w:rsidP="006320D4"/>
        </w:tc>
        <w:tc>
          <w:tcPr>
            <w:tcW w:w="5812" w:type="dxa"/>
          </w:tcPr>
          <w:p w14:paraId="1FF557A3" w14:textId="77777777" w:rsidR="00FD5375" w:rsidRDefault="00FD5375" w:rsidP="006320D4">
            <w:r>
              <w:t>Policies to be read and understood:</w:t>
            </w:r>
          </w:p>
          <w:p w14:paraId="222FD76B" w14:textId="77777777" w:rsidR="00FD5375" w:rsidRDefault="00FD5375" w:rsidP="00FD5375">
            <w:pPr>
              <w:pStyle w:val="ListParagraph"/>
              <w:widowControl/>
              <w:numPr>
                <w:ilvl w:val="0"/>
                <w:numId w:val="43"/>
              </w:numPr>
              <w:contextualSpacing/>
            </w:pPr>
            <w:r>
              <w:t>Keeping Children Safe in Education – Staff Section</w:t>
            </w:r>
          </w:p>
          <w:p w14:paraId="2067D720" w14:textId="77777777" w:rsidR="00FD5375" w:rsidRDefault="00FD5375" w:rsidP="00FD5375">
            <w:pPr>
              <w:pStyle w:val="ListParagraph"/>
              <w:widowControl/>
              <w:numPr>
                <w:ilvl w:val="0"/>
                <w:numId w:val="43"/>
              </w:numPr>
              <w:contextualSpacing/>
            </w:pPr>
            <w:r>
              <w:t>Trust Safeguarding Policy</w:t>
            </w:r>
          </w:p>
          <w:p w14:paraId="4AB4A364" w14:textId="77777777" w:rsidR="00FD5375" w:rsidRDefault="00FD5375" w:rsidP="00FD5375">
            <w:pPr>
              <w:pStyle w:val="ListParagraph"/>
              <w:widowControl/>
              <w:numPr>
                <w:ilvl w:val="0"/>
                <w:numId w:val="43"/>
              </w:numPr>
              <w:contextualSpacing/>
            </w:pPr>
            <w:r>
              <w:t xml:space="preserve">Trust </w:t>
            </w:r>
            <w:r w:rsidRPr="34AE5E41">
              <w:t>Whistle-Blowing Policy</w:t>
            </w:r>
          </w:p>
          <w:p w14:paraId="0EED1916" w14:textId="77777777" w:rsidR="00FD5375" w:rsidRDefault="00FD5375" w:rsidP="00FD5375">
            <w:pPr>
              <w:pStyle w:val="ListParagraph"/>
              <w:widowControl/>
              <w:numPr>
                <w:ilvl w:val="0"/>
                <w:numId w:val="43"/>
              </w:numPr>
              <w:contextualSpacing/>
            </w:pPr>
            <w:r>
              <w:t>Trust Code of Conduct</w:t>
            </w:r>
          </w:p>
        </w:tc>
        <w:tc>
          <w:tcPr>
            <w:tcW w:w="1984" w:type="dxa"/>
          </w:tcPr>
          <w:p w14:paraId="38E807BB" w14:textId="77777777" w:rsidR="00FD5375" w:rsidRDefault="00FD5375" w:rsidP="006320D4">
            <w:r>
              <w:t>Online / Paper copies</w:t>
            </w:r>
          </w:p>
        </w:tc>
        <w:tc>
          <w:tcPr>
            <w:tcW w:w="2268" w:type="dxa"/>
          </w:tcPr>
          <w:p w14:paraId="387D6740" w14:textId="77777777" w:rsidR="00FD5375" w:rsidRDefault="00FD5375" w:rsidP="006320D4">
            <w:r>
              <w:t>Line Manager / National College</w:t>
            </w:r>
          </w:p>
          <w:p w14:paraId="3DEEE5AE" w14:textId="77777777" w:rsidR="00FD5375" w:rsidRPr="00E0286D" w:rsidRDefault="00FD5375" w:rsidP="006320D4">
            <w:pPr>
              <w:rPr>
                <w:i/>
                <w:iCs/>
                <w:color w:val="FF0000"/>
                <w:sz w:val="18"/>
                <w:szCs w:val="18"/>
              </w:rPr>
            </w:pPr>
          </w:p>
        </w:tc>
        <w:tc>
          <w:tcPr>
            <w:tcW w:w="1843" w:type="dxa"/>
          </w:tcPr>
          <w:p w14:paraId="10EE1F7A" w14:textId="77777777" w:rsidR="00FD5375" w:rsidRDefault="00FD5375" w:rsidP="006320D4">
            <w:pPr>
              <w:jc w:val="center"/>
            </w:pPr>
            <w:r>
              <w:t>1 hour</w:t>
            </w:r>
          </w:p>
        </w:tc>
        <w:tc>
          <w:tcPr>
            <w:tcW w:w="1701" w:type="dxa"/>
            <w:vMerge/>
          </w:tcPr>
          <w:p w14:paraId="1A3A47F1" w14:textId="77777777" w:rsidR="00FD5375" w:rsidRDefault="00FD5375" w:rsidP="006320D4">
            <w:pPr>
              <w:jc w:val="center"/>
            </w:pPr>
          </w:p>
        </w:tc>
      </w:tr>
      <w:tr w:rsidR="00FD5375" w14:paraId="3891B245" w14:textId="77777777" w:rsidTr="006320D4">
        <w:trPr>
          <w:trHeight w:val="267"/>
        </w:trPr>
        <w:tc>
          <w:tcPr>
            <w:tcW w:w="1985" w:type="dxa"/>
            <w:vMerge w:val="restart"/>
            <w:shd w:val="clear" w:color="auto" w:fill="F7CAAC" w:themeFill="accent2" w:themeFillTint="66"/>
          </w:tcPr>
          <w:p w14:paraId="51AEEDB5" w14:textId="77777777" w:rsidR="00FD5375" w:rsidRDefault="00FD5375" w:rsidP="006320D4">
            <w:r>
              <w:t>Spring Term</w:t>
            </w:r>
          </w:p>
        </w:tc>
        <w:tc>
          <w:tcPr>
            <w:tcW w:w="5812" w:type="dxa"/>
          </w:tcPr>
          <w:p w14:paraId="3EE20E53" w14:textId="77777777" w:rsidR="00FD5375" w:rsidRDefault="00FD5375" w:rsidP="006320D4">
            <w:r>
              <w:t>Safeguarding Update</w:t>
            </w:r>
          </w:p>
        </w:tc>
        <w:tc>
          <w:tcPr>
            <w:tcW w:w="1984" w:type="dxa"/>
          </w:tcPr>
          <w:p w14:paraId="014C4A44" w14:textId="77777777" w:rsidR="00FD5375" w:rsidRDefault="00FD5375" w:rsidP="006320D4">
            <w:r>
              <w:t>Face-to-face</w:t>
            </w:r>
          </w:p>
        </w:tc>
        <w:tc>
          <w:tcPr>
            <w:tcW w:w="2268" w:type="dxa"/>
          </w:tcPr>
          <w:p w14:paraId="66C9CA73" w14:textId="77777777" w:rsidR="00FD5375" w:rsidRDefault="00FD5375" w:rsidP="006320D4">
            <w:r>
              <w:t>DSL</w:t>
            </w:r>
          </w:p>
        </w:tc>
        <w:tc>
          <w:tcPr>
            <w:tcW w:w="1843" w:type="dxa"/>
          </w:tcPr>
          <w:p w14:paraId="66687D03" w14:textId="77777777" w:rsidR="00FD5375" w:rsidRDefault="00FD5375" w:rsidP="006320D4">
            <w:pPr>
              <w:jc w:val="center"/>
            </w:pPr>
            <w:r>
              <w:t>25 mins</w:t>
            </w:r>
          </w:p>
        </w:tc>
        <w:tc>
          <w:tcPr>
            <w:tcW w:w="1701" w:type="dxa"/>
            <w:vMerge w:val="restart"/>
          </w:tcPr>
          <w:p w14:paraId="5190BC39" w14:textId="77777777" w:rsidR="00FD5375" w:rsidRDefault="00FD5375" w:rsidP="006320D4">
            <w:pPr>
              <w:jc w:val="center"/>
            </w:pPr>
            <w:r>
              <w:t>40 mins</w:t>
            </w:r>
          </w:p>
        </w:tc>
      </w:tr>
      <w:tr w:rsidR="00FD5375" w14:paraId="63CA45FE" w14:textId="77777777" w:rsidTr="006320D4">
        <w:tc>
          <w:tcPr>
            <w:tcW w:w="1985" w:type="dxa"/>
            <w:vMerge/>
            <w:shd w:val="clear" w:color="auto" w:fill="F7CAAC" w:themeFill="accent2" w:themeFillTint="66"/>
          </w:tcPr>
          <w:p w14:paraId="4870D98E" w14:textId="77777777" w:rsidR="00FD5375" w:rsidRDefault="00FD5375" w:rsidP="006320D4"/>
        </w:tc>
        <w:tc>
          <w:tcPr>
            <w:tcW w:w="5812" w:type="dxa"/>
          </w:tcPr>
          <w:p w14:paraId="2C570A48" w14:textId="77777777" w:rsidR="00FD5375" w:rsidRDefault="00FD5375" w:rsidP="006320D4">
            <w:r>
              <w:t>Health and Safety Update</w:t>
            </w:r>
          </w:p>
        </w:tc>
        <w:tc>
          <w:tcPr>
            <w:tcW w:w="1984" w:type="dxa"/>
          </w:tcPr>
          <w:p w14:paraId="22324300" w14:textId="77777777" w:rsidR="00FD5375" w:rsidRDefault="00FD5375" w:rsidP="006320D4">
            <w:r>
              <w:t>Face-to-Face</w:t>
            </w:r>
          </w:p>
        </w:tc>
        <w:tc>
          <w:tcPr>
            <w:tcW w:w="2268" w:type="dxa"/>
          </w:tcPr>
          <w:p w14:paraId="7D411E7A" w14:textId="77777777" w:rsidR="00FD5375" w:rsidRDefault="00FD5375" w:rsidP="006320D4">
            <w:r>
              <w:t>Facilities Team</w:t>
            </w:r>
          </w:p>
        </w:tc>
        <w:tc>
          <w:tcPr>
            <w:tcW w:w="1843" w:type="dxa"/>
          </w:tcPr>
          <w:p w14:paraId="463B3976" w14:textId="77777777" w:rsidR="00FD5375" w:rsidRDefault="00FD5375" w:rsidP="006320D4">
            <w:pPr>
              <w:jc w:val="center"/>
            </w:pPr>
            <w:r>
              <w:t>15 mins</w:t>
            </w:r>
          </w:p>
        </w:tc>
        <w:tc>
          <w:tcPr>
            <w:tcW w:w="1701" w:type="dxa"/>
            <w:vMerge/>
          </w:tcPr>
          <w:p w14:paraId="6918498B" w14:textId="77777777" w:rsidR="00FD5375" w:rsidRDefault="00FD5375" w:rsidP="006320D4">
            <w:pPr>
              <w:jc w:val="center"/>
            </w:pPr>
          </w:p>
        </w:tc>
      </w:tr>
      <w:tr w:rsidR="00FD5375" w14:paraId="629D1F50" w14:textId="77777777" w:rsidTr="006320D4">
        <w:tc>
          <w:tcPr>
            <w:tcW w:w="1985" w:type="dxa"/>
            <w:vMerge w:val="restart"/>
            <w:shd w:val="clear" w:color="auto" w:fill="FFE599" w:themeFill="accent4" w:themeFillTint="66"/>
          </w:tcPr>
          <w:p w14:paraId="61EBFBB6" w14:textId="77777777" w:rsidR="00FD5375" w:rsidRDefault="00FD5375" w:rsidP="006320D4">
            <w:r>
              <w:t>Summer Term</w:t>
            </w:r>
          </w:p>
        </w:tc>
        <w:tc>
          <w:tcPr>
            <w:tcW w:w="5812" w:type="dxa"/>
          </w:tcPr>
          <w:p w14:paraId="3524582C" w14:textId="77777777" w:rsidR="00FD5375" w:rsidRDefault="00FD5375" w:rsidP="006320D4">
            <w:r>
              <w:t>Safeguarding Update</w:t>
            </w:r>
          </w:p>
        </w:tc>
        <w:tc>
          <w:tcPr>
            <w:tcW w:w="1984" w:type="dxa"/>
          </w:tcPr>
          <w:p w14:paraId="4E576EC5" w14:textId="77777777" w:rsidR="00FD5375" w:rsidRDefault="00FD5375" w:rsidP="006320D4">
            <w:r>
              <w:t>Face-to-Face</w:t>
            </w:r>
          </w:p>
        </w:tc>
        <w:tc>
          <w:tcPr>
            <w:tcW w:w="2268" w:type="dxa"/>
          </w:tcPr>
          <w:p w14:paraId="0B414CCB" w14:textId="77777777" w:rsidR="00FD5375" w:rsidRDefault="00FD5375" w:rsidP="006320D4">
            <w:r>
              <w:t>DSL</w:t>
            </w:r>
          </w:p>
        </w:tc>
        <w:tc>
          <w:tcPr>
            <w:tcW w:w="1843" w:type="dxa"/>
          </w:tcPr>
          <w:p w14:paraId="632BB753" w14:textId="77777777" w:rsidR="00FD5375" w:rsidRDefault="00FD5375" w:rsidP="006320D4">
            <w:pPr>
              <w:jc w:val="center"/>
            </w:pPr>
            <w:r>
              <w:t>25 mins</w:t>
            </w:r>
          </w:p>
        </w:tc>
        <w:tc>
          <w:tcPr>
            <w:tcW w:w="1701" w:type="dxa"/>
            <w:vMerge w:val="restart"/>
          </w:tcPr>
          <w:p w14:paraId="1F24D21B" w14:textId="77777777" w:rsidR="00FD5375" w:rsidRDefault="00FD5375" w:rsidP="006320D4">
            <w:pPr>
              <w:jc w:val="center"/>
            </w:pPr>
            <w:r>
              <w:t>40 mins</w:t>
            </w:r>
          </w:p>
        </w:tc>
      </w:tr>
      <w:tr w:rsidR="00FD5375" w14:paraId="70300EDC" w14:textId="77777777" w:rsidTr="006320D4">
        <w:tc>
          <w:tcPr>
            <w:tcW w:w="1985" w:type="dxa"/>
            <w:vMerge/>
            <w:shd w:val="clear" w:color="auto" w:fill="FFE599" w:themeFill="accent4" w:themeFillTint="66"/>
          </w:tcPr>
          <w:p w14:paraId="40C7212B" w14:textId="77777777" w:rsidR="00FD5375" w:rsidRDefault="00FD5375" w:rsidP="006320D4"/>
        </w:tc>
        <w:tc>
          <w:tcPr>
            <w:tcW w:w="5812" w:type="dxa"/>
          </w:tcPr>
          <w:p w14:paraId="3250580C" w14:textId="77777777" w:rsidR="00FD5375" w:rsidRDefault="00FD5375" w:rsidP="006320D4">
            <w:r>
              <w:t>Health and Safety Update</w:t>
            </w:r>
          </w:p>
        </w:tc>
        <w:tc>
          <w:tcPr>
            <w:tcW w:w="1984" w:type="dxa"/>
          </w:tcPr>
          <w:p w14:paraId="4F4E8DA3" w14:textId="77777777" w:rsidR="00FD5375" w:rsidRDefault="00FD5375" w:rsidP="006320D4">
            <w:r>
              <w:t>Face-to-Face</w:t>
            </w:r>
          </w:p>
        </w:tc>
        <w:tc>
          <w:tcPr>
            <w:tcW w:w="2268" w:type="dxa"/>
          </w:tcPr>
          <w:p w14:paraId="139C98C9" w14:textId="77777777" w:rsidR="00FD5375" w:rsidRDefault="00FD5375" w:rsidP="006320D4">
            <w:r>
              <w:t>Facilities Team</w:t>
            </w:r>
          </w:p>
        </w:tc>
        <w:tc>
          <w:tcPr>
            <w:tcW w:w="1843" w:type="dxa"/>
          </w:tcPr>
          <w:p w14:paraId="799E0014" w14:textId="77777777" w:rsidR="00FD5375" w:rsidRDefault="00FD5375" w:rsidP="006320D4">
            <w:pPr>
              <w:jc w:val="center"/>
            </w:pPr>
            <w:r>
              <w:t>15 mins</w:t>
            </w:r>
          </w:p>
        </w:tc>
        <w:tc>
          <w:tcPr>
            <w:tcW w:w="1701" w:type="dxa"/>
            <w:vMerge/>
          </w:tcPr>
          <w:p w14:paraId="3D75EDC9" w14:textId="77777777" w:rsidR="00FD5375" w:rsidRDefault="00FD5375" w:rsidP="006320D4">
            <w:pPr>
              <w:jc w:val="center"/>
            </w:pPr>
          </w:p>
        </w:tc>
      </w:tr>
    </w:tbl>
    <w:p w14:paraId="53E93263" w14:textId="77777777" w:rsidR="00FD5375" w:rsidRDefault="00FD5375">
      <w:pPr>
        <w:rPr>
          <w:rFonts w:cstheme="minorHAnsi"/>
        </w:rPr>
      </w:pPr>
    </w:p>
    <w:p w14:paraId="22D774A5" w14:textId="77777777" w:rsidR="00FD5375" w:rsidRDefault="00FD5375" w:rsidP="00FD5375">
      <w:pPr>
        <w:jc w:val="center"/>
        <w:rPr>
          <w:b/>
          <w:bCs/>
          <w:sz w:val="32"/>
          <w:szCs w:val="32"/>
          <w:u w:val="single"/>
        </w:rPr>
      </w:pPr>
    </w:p>
    <w:p w14:paraId="7F6C4AA0" w14:textId="77777777" w:rsidR="00FD5375" w:rsidRDefault="00FD5375" w:rsidP="00FD5375">
      <w:pPr>
        <w:jc w:val="center"/>
        <w:rPr>
          <w:b/>
          <w:bCs/>
          <w:sz w:val="32"/>
          <w:szCs w:val="32"/>
          <w:u w:val="single"/>
        </w:rPr>
      </w:pPr>
    </w:p>
    <w:p w14:paraId="2A7FE65A" w14:textId="77777777" w:rsidR="00FD5375" w:rsidRDefault="00FD5375" w:rsidP="00FD5375">
      <w:pPr>
        <w:jc w:val="center"/>
        <w:rPr>
          <w:b/>
          <w:bCs/>
          <w:sz w:val="32"/>
          <w:szCs w:val="32"/>
          <w:u w:val="single"/>
        </w:rPr>
      </w:pPr>
    </w:p>
    <w:p w14:paraId="3ECA8ECF" w14:textId="77777777" w:rsidR="00FD5375" w:rsidRDefault="00FD5375" w:rsidP="00FD5375">
      <w:pPr>
        <w:jc w:val="center"/>
        <w:rPr>
          <w:b/>
          <w:bCs/>
          <w:sz w:val="32"/>
          <w:szCs w:val="32"/>
          <w:u w:val="single"/>
        </w:rPr>
      </w:pPr>
    </w:p>
    <w:p w14:paraId="4542E5F6" w14:textId="77777777" w:rsidR="00FD5375" w:rsidRDefault="00FD5375" w:rsidP="00FD5375">
      <w:pPr>
        <w:jc w:val="center"/>
        <w:rPr>
          <w:b/>
          <w:bCs/>
          <w:sz w:val="32"/>
          <w:szCs w:val="32"/>
          <w:u w:val="single"/>
        </w:rPr>
      </w:pPr>
    </w:p>
    <w:p w14:paraId="7EB6B5F9" w14:textId="77777777" w:rsidR="00FD5375" w:rsidRDefault="00FD5375" w:rsidP="00FD5375">
      <w:pPr>
        <w:jc w:val="center"/>
        <w:rPr>
          <w:b/>
          <w:bCs/>
          <w:sz w:val="32"/>
          <w:szCs w:val="32"/>
          <w:u w:val="single"/>
        </w:rPr>
      </w:pPr>
    </w:p>
    <w:p w14:paraId="5E00ED8F" w14:textId="77777777" w:rsidR="00FD5375" w:rsidRDefault="00FD5375" w:rsidP="00FD5375">
      <w:pPr>
        <w:jc w:val="center"/>
        <w:rPr>
          <w:b/>
          <w:bCs/>
          <w:sz w:val="32"/>
          <w:szCs w:val="32"/>
          <w:u w:val="single"/>
        </w:rPr>
      </w:pPr>
    </w:p>
    <w:p w14:paraId="5D889ACE" w14:textId="77777777" w:rsidR="00FD5375" w:rsidRDefault="00FD5375" w:rsidP="00FD5375">
      <w:pPr>
        <w:jc w:val="center"/>
        <w:rPr>
          <w:b/>
          <w:bCs/>
          <w:sz w:val="32"/>
          <w:szCs w:val="32"/>
          <w:u w:val="single"/>
        </w:rPr>
      </w:pPr>
    </w:p>
    <w:p w14:paraId="27E3D9AB" w14:textId="77777777" w:rsidR="00FD5375" w:rsidRDefault="00FD5375" w:rsidP="00FD5375">
      <w:pPr>
        <w:jc w:val="center"/>
        <w:rPr>
          <w:b/>
          <w:bCs/>
          <w:sz w:val="32"/>
          <w:szCs w:val="32"/>
          <w:u w:val="single"/>
        </w:rPr>
      </w:pPr>
    </w:p>
    <w:p w14:paraId="1A2E53BA" w14:textId="77777777" w:rsidR="00FD5375" w:rsidRDefault="00FD5375" w:rsidP="00FD5375">
      <w:pPr>
        <w:jc w:val="center"/>
        <w:rPr>
          <w:b/>
          <w:bCs/>
          <w:sz w:val="32"/>
          <w:szCs w:val="32"/>
          <w:u w:val="single"/>
        </w:rPr>
      </w:pPr>
    </w:p>
    <w:p w14:paraId="31B0BD14" w14:textId="77777777" w:rsidR="00FD5375" w:rsidRDefault="00FD5375" w:rsidP="00FD5375">
      <w:pPr>
        <w:jc w:val="center"/>
        <w:rPr>
          <w:b/>
          <w:bCs/>
          <w:sz w:val="32"/>
          <w:szCs w:val="32"/>
          <w:u w:val="single"/>
        </w:rPr>
      </w:pPr>
    </w:p>
    <w:p w14:paraId="4A67ADB9" w14:textId="77777777" w:rsidR="00FD5375" w:rsidRDefault="00FD5375" w:rsidP="00FD5375">
      <w:pPr>
        <w:jc w:val="center"/>
        <w:rPr>
          <w:b/>
          <w:bCs/>
          <w:sz w:val="32"/>
          <w:szCs w:val="32"/>
          <w:u w:val="single"/>
        </w:rPr>
      </w:pPr>
    </w:p>
    <w:p w14:paraId="0A69FB41" w14:textId="77777777" w:rsidR="00FD5375" w:rsidRDefault="00FD5375" w:rsidP="00FD5375">
      <w:pPr>
        <w:jc w:val="center"/>
        <w:rPr>
          <w:b/>
          <w:bCs/>
          <w:sz w:val="32"/>
          <w:szCs w:val="32"/>
          <w:u w:val="single"/>
        </w:rPr>
      </w:pPr>
    </w:p>
    <w:p w14:paraId="79EF4817" w14:textId="77777777" w:rsidR="00FD5375" w:rsidRDefault="00FD5375" w:rsidP="00FD5375">
      <w:pPr>
        <w:jc w:val="center"/>
        <w:rPr>
          <w:b/>
          <w:bCs/>
          <w:sz w:val="32"/>
          <w:szCs w:val="32"/>
          <w:u w:val="single"/>
        </w:rPr>
      </w:pPr>
    </w:p>
    <w:p w14:paraId="7CD2FFEB" w14:textId="77777777" w:rsidR="00FD5375" w:rsidRDefault="00FD5375" w:rsidP="00FD5375">
      <w:pPr>
        <w:jc w:val="center"/>
        <w:rPr>
          <w:b/>
          <w:bCs/>
          <w:sz w:val="32"/>
          <w:szCs w:val="32"/>
          <w:u w:val="single"/>
        </w:rPr>
      </w:pPr>
    </w:p>
    <w:p w14:paraId="2CACCBED" w14:textId="77777777" w:rsidR="00FD5375" w:rsidRDefault="00FD5375" w:rsidP="00FD5375">
      <w:pPr>
        <w:jc w:val="center"/>
        <w:rPr>
          <w:b/>
          <w:bCs/>
          <w:sz w:val="32"/>
          <w:szCs w:val="32"/>
          <w:u w:val="single"/>
        </w:rPr>
      </w:pPr>
    </w:p>
    <w:p w14:paraId="4793838E" w14:textId="45B0DA20" w:rsidR="00FD5375" w:rsidRPr="00211B7E" w:rsidRDefault="00FD5375" w:rsidP="00FD5375">
      <w:pPr>
        <w:jc w:val="center"/>
        <w:rPr>
          <w:b/>
          <w:bCs/>
          <w:sz w:val="32"/>
          <w:szCs w:val="32"/>
          <w:u w:val="single"/>
        </w:rPr>
      </w:pPr>
      <w:r w:rsidRPr="00211B7E">
        <w:rPr>
          <w:b/>
          <w:bCs/>
          <w:sz w:val="32"/>
          <w:szCs w:val="32"/>
          <w:u w:val="single"/>
        </w:rPr>
        <w:t>Mandatory Induction Training</w:t>
      </w:r>
      <w:r>
        <w:rPr>
          <w:b/>
          <w:bCs/>
          <w:sz w:val="32"/>
          <w:szCs w:val="32"/>
          <w:u w:val="single"/>
        </w:rPr>
        <w:t xml:space="preserve"> 2025-26</w:t>
      </w:r>
    </w:p>
    <w:p w14:paraId="012AA88B" w14:textId="77777777" w:rsidR="00FD5375" w:rsidRDefault="00FD5375" w:rsidP="00FD5375">
      <w:pPr>
        <w:rPr>
          <w:b/>
          <w:bCs/>
          <w:u w:val="single"/>
        </w:rPr>
      </w:pPr>
    </w:p>
    <w:p w14:paraId="5C909AAF" w14:textId="77777777" w:rsidR="00FD5375" w:rsidRDefault="00FD5375" w:rsidP="00FD5375">
      <w:r>
        <w:t>The below mandatory induction training is applicable for all new colleagues to the Trust.  Please note, there will also be role specific training that is required which line managers will oversee and arrange separately.</w:t>
      </w:r>
    </w:p>
    <w:p w14:paraId="328B22A3" w14:textId="77777777" w:rsidR="00FD5375" w:rsidRDefault="00FD5375" w:rsidP="00FD5375"/>
    <w:p w14:paraId="1EBC9E35" w14:textId="77777777" w:rsidR="00FD5375" w:rsidRDefault="00FD5375" w:rsidP="00FD5375">
      <w:r>
        <w:t xml:space="preserve">All new colleagues will be set up on National College by the People Services Team with the below courses added to each colleague’s dashboard watchlist.  </w:t>
      </w:r>
      <w:r w:rsidRPr="00EC2CA6">
        <w:t>Operations Managers will monitor completion and liaise with Headteachers and DSLs.</w:t>
      </w:r>
    </w:p>
    <w:p w14:paraId="450E2CAC" w14:textId="77777777" w:rsidR="00FD5375" w:rsidRPr="00E57306" w:rsidRDefault="00FD5375" w:rsidP="00FD5375"/>
    <w:tbl>
      <w:tblPr>
        <w:tblStyle w:val="TableGrid"/>
        <w:tblW w:w="15699" w:type="dxa"/>
        <w:tblInd w:w="-5" w:type="dxa"/>
        <w:tblLook w:val="04A0" w:firstRow="1" w:lastRow="0" w:firstColumn="1" w:lastColumn="0" w:noHBand="0" w:noVBand="1"/>
      </w:tblPr>
      <w:tblGrid>
        <w:gridCol w:w="1026"/>
        <w:gridCol w:w="5778"/>
        <w:gridCol w:w="2127"/>
        <w:gridCol w:w="2268"/>
        <w:gridCol w:w="1417"/>
        <w:gridCol w:w="992"/>
        <w:gridCol w:w="993"/>
        <w:gridCol w:w="1098"/>
      </w:tblGrid>
      <w:tr w:rsidR="00FD5375" w14:paraId="36E5692B" w14:textId="77777777" w:rsidTr="006320D4">
        <w:tc>
          <w:tcPr>
            <w:tcW w:w="15699" w:type="dxa"/>
            <w:gridSpan w:val="8"/>
            <w:shd w:val="clear" w:color="auto" w:fill="BFBFBF" w:themeFill="background1" w:themeFillShade="BF"/>
          </w:tcPr>
          <w:p w14:paraId="4BD49F05" w14:textId="77777777" w:rsidR="00FD5375" w:rsidRPr="00211B7E" w:rsidRDefault="00FD5375" w:rsidP="006320D4">
            <w:pPr>
              <w:rPr>
                <w:b/>
                <w:bCs/>
                <w:sz w:val="28"/>
                <w:szCs w:val="28"/>
              </w:rPr>
            </w:pPr>
            <w:r w:rsidRPr="00211B7E">
              <w:rPr>
                <w:b/>
                <w:bCs/>
                <w:sz w:val="28"/>
                <w:szCs w:val="28"/>
              </w:rPr>
              <w:t>Mandatory Induction Training for New Starters</w:t>
            </w:r>
          </w:p>
        </w:tc>
      </w:tr>
      <w:tr w:rsidR="00FD5375" w14:paraId="70BAB619" w14:textId="77777777" w:rsidTr="006320D4">
        <w:tc>
          <w:tcPr>
            <w:tcW w:w="1026" w:type="dxa"/>
            <w:shd w:val="clear" w:color="auto" w:fill="BFBFBF" w:themeFill="background1" w:themeFillShade="BF"/>
          </w:tcPr>
          <w:p w14:paraId="1A00751C" w14:textId="77777777" w:rsidR="00FD5375" w:rsidRPr="00B01FC0" w:rsidRDefault="00FD5375" w:rsidP="006320D4">
            <w:pPr>
              <w:rPr>
                <w:b/>
                <w:bCs/>
              </w:rPr>
            </w:pPr>
            <w:r>
              <w:rPr>
                <w:b/>
                <w:bCs/>
              </w:rPr>
              <w:t>When</w:t>
            </w:r>
          </w:p>
        </w:tc>
        <w:tc>
          <w:tcPr>
            <w:tcW w:w="5778" w:type="dxa"/>
            <w:shd w:val="clear" w:color="auto" w:fill="BFBFBF" w:themeFill="background1" w:themeFillShade="BF"/>
          </w:tcPr>
          <w:p w14:paraId="1E996886" w14:textId="77777777" w:rsidR="00FD5375" w:rsidRPr="00B01FC0" w:rsidRDefault="00FD5375" w:rsidP="006320D4">
            <w:pPr>
              <w:rPr>
                <w:b/>
                <w:bCs/>
              </w:rPr>
            </w:pPr>
            <w:r w:rsidRPr="00B01FC0">
              <w:rPr>
                <w:b/>
                <w:bCs/>
              </w:rPr>
              <w:t>Training Title</w:t>
            </w:r>
          </w:p>
        </w:tc>
        <w:tc>
          <w:tcPr>
            <w:tcW w:w="2127" w:type="dxa"/>
            <w:shd w:val="clear" w:color="auto" w:fill="BFBFBF" w:themeFill="background1" w:themeFillShade="BF"/>
          </w:tcPr>
          <w:p w14:paraId="7E4B9CBD" w14:textId="77777777" w:rsidR="00FD5375" w:rsidRPr="00B01FC0" w:rsidRDefault="00FD5375" w:rsidP="006320D4">
            <w:pPr>
              <w:rPr>
                <w:b/>
                <w:bCs/>
              </w:rPr>
            </w:pPr>
            <w:r w:rsidRPr="00B01FC0">
              <w:rPr>
                <w:b/>
                <w:bCs/>
              </w:rPr>
              <w:t>Delivery Method</w:t>
            </w:r>
          </w:p>
        </w:tc>
        <w:tc>
          <w:tcPr>
            <w:tcW w:w="2268" w:type="dxa"/>
            <w:shd w:val="clear" w:color="auto" w:fill="BFBFBF" w:themeFill="background1" w:themeFillShade="BF"/>
          </w:tcPr>
          <w:p w14:paraId="35C90A7A" w14:textId="77777777" w:rsidR="00FD5375" w:rsidRPr="00B01FC0" w:rsidRDefault="00FD5375" w:rsidP="006320D4">
            <w:pPr>
              <w:rPr>
                <w:b/>
                <w:bCs/>
              </w:rPr>
            </w:pPr>
            <w:r w:rsidRPr="00B01FC0">
              <w:rPr>
                <w:b/>
                <w:bCs/>
              </w:rPr>
              <w:t>Provider / Led by</w:t>
            </w:r>
          </w:p>
        </w:tc>
        <w:tc>
          <w:tcPr>
            <w:tcW w:w="1417" w:type="dxa"/>
            <w:shd w:val="clear" w:color="auto" w:fill="BFBFBF" w:themeFill="background1" w:themeFillShade="BF"/>
          </w:tcPr>
          <w:p w14:paraId="7CA3C1E8" w14:textId="77777777" w:rsidR="00FD5375" w:rsidRPr="00B01FC0" w:rsidRDefault="00FD5375" w:rsidP="006320D4">
            <w:pPr>
              <w:rPr>
                <w:b/>
                <w:bCs/>
              </w:rPr>
            </w:pPr>
            <w:r w:rsidRPr="00B01FC0">
              <w:rPr>
                <w:b/>
                <w:bCs/>
              </w:rPr>
              <w:t>CPD Hours</w:t>
            </w:r>
          </w:p>
        </w:tc>
        <w:tc>
          <w:tcPr>
            <w:tcW w:w="992" w:type="dxa"/>
            <w:shd w:val="clear" w:color="auto" w:fill="BFBFBF" w:themeFill="background1" w:themeFillShade="BF"/>
          </w:tcPr>
          <w:p w14:paraId="3152EE73" w14:textId="77777777" w:rsidR="00FD5375" w:rsidRPr="00B01FC0" w:rsidRDefault="00FD5375" w:rsidP="006320D4">
            <w:pPr>
              <w:jc w:val="center"/>
              <w:rPr>
                <w:b/>
                <w:bCs/>
              </w:rPr>
            </w:pPr>
            <w:r>
              <w:rPr>
                <w:b/>
                <w:bCs/>
              </w:rPr>
              <w:t>Autumn Term</w:t>
            </w:r>
          </w:p>
        </w:tc>
        <w:tc>
          <w:tcPr>
            <w:tcW w:w="993" w:type="dxa"/>
            <w:shd w:val="clear" w:color="auto" w:fill="BFBFBF" w:themeFill="background1" w:themeFillShade="BF"/>
          </w:tcPr>
          <w:p w14:paraId="55926D58" w14:textId="77777777" w:rsidR="00FD5375" w:rsidRPr="00B01FC0" w:rsidRDefault="00FD5375" w:rsidP="006320D4">
            <w:pPr>
              <w:jc w:val="center"/>
              <w:rPr>
                <w:b/>
                <w:bCs/>
              </w:rPr>
            </w:pPr>
            <w:r>
              <w:rPr>
                <w:b/>
                <w:bCs/>
              </w:rPr>
              <w:t>Spring Term</w:t>
            </w:r>
          </w:p>
        </w:tc>
        <w:tc>
          <w:tcPr>
            <w:tcW w:w="1098" w:type="dxa"/>
            <w:shd w:val="clear" w:color="auto" w:fill="BFBFBF" w:themeFill="background1" w:themeFillShade="BF"/>
          </w:tcPr>
          <w:p w14:paraId="6D79B251" w14:textId="77777777" w:rsidR="00FD5375" w:rsidRPr="00B01FC0" w:rsidRDefault="00FD5375" w:rsidP="006320D4">
            <w:pPr>
              <w:jc w:val="center"/>
              <w:rPr>
                <w:b/>
                <w:bCs/>
              </w:rPr>
            </w:pPr>
            <w:r>
              <w:rPr>
                <w:b/>
                <w:bCs/>
              </w:rPr>
              <w:t>Summer Term</w:t>
            </w:r>
          </w:p>
        </w:tc>
      </w:tr>
      <w:tr w:rsidR="00FD5375" w14:paraId="17E60ECC" w14:textId="77777777" w:rsidTr="006320D4">
        <w:tc>
          <w:tcPr>
            <w:tcW w:w="1026" w:type="dxa"/>
            <w:vMerge w:val="restart"/>
            <w:shd w:val="clear" w:color="auto" w:fill="D9D9D9" w:themeFill="background1" w:themeFillShade="D9"/>
          </w:tcPr>
          <w:p w14:paraId="45E8D3D8" w14:textId="77777777" w:rsidR="00FD5375" w:rsidRDefault="00FD5375" w:rsidP="006320D4">
            <w:r>
              <w:t>Within first week</w:t>
            </w:r>
          </w:p>
        </w:tc>
        <w:tc>
          <w:tcPr>
            <w:tcW w:w="5778" w:type="dxa"/>
          </w:tcPr>
          <w:p w14:paraId="1013DB91" w14:textId="77777777" w:rsidR="00FD5375" w:rsidRPr="0099621D" w:rsidRDefault="00FD5375" w:rsidP="006320D4">
            <w:r w:rsidRPr="0099621D">
              <w:t>Policies to be read and understood:</w:t>
            </w:r>
          </w:p>
          <w:p w14:paraId="64DAF1D6" w14:textId="77777777" w:rsidR="00FD5375" w:rsidRPr="0099621D" w:rsidRDefault="00FD5375" w:rsidP="00FD5375">
            <w:pPr>
              <w:pStyle w:val="ListParagraph"/>
              <w:widowControl/>
              <w:numPr>
                <w:ilvl w:val="0"/>
                <w:numId w:val="42"/>
              </w:numPr>
              <w:contextualSpacing/>
            </w:pPr>
            <w:r w:rsidRPr="0099621D">
              <w:t>Keeping Children Safe in Education</w:t>
            </w:r>
            <w:r>
              <w:t xml:space="preserve"> 2025</w:t>
            </w:r>
            <w:r w:rsidRPr="0099621D">
              <w:t xml:space="preserve"> – Staff Section</w:t>
            </w:r>
          </w:p>
          <w:p w14:paraId="3E7C865E" w14:textId="77777777" w:rsidR="00FD5375" w:rsidRPr="0099621D" w:rsidRDefault="00FD5375" w:rsidP="00FD5375">
            <w:pPr>
              <w:pStyle w:val="ListParagraph"/>
              <w:widowControl/>
              <w:numPr>
                <w:ilvl w:val="0"/>
                <w:numId w:val="42"/>
              </w:numPr>
              <w:contextualSpacing/>
            </w:pPr>
            <w:r w:rsidRPr="0099621D">
              <w:t>Trust Safeguarding Policy</w:t>
            </w:r>
          </w:p>
          <w:p w14:paraId="4A3BA601" w14:textId="77777777" w:rsidR="00FD5375" w:rsidRPr="0099621D" w:rsidRDefault="00FD5375" w:rsidP="00FD5375">
            <w:pPr>
              <w:pStyle w:val="ListParagraph"/>
              <w:widowControl/>
              <w:numPr>
                <w:ilvl w:val="0"/>
                <w:numId w:val="42"/>
              </w:numPr>
              <w:contextualSpacing/>
            </w:pPr>
            <w:r w:rsidRPr="0099621D">
              <w:t>Trust Whistle-Blowing Policy</w:t>
            </w:r>
          </w:p>
          <w:p w14:paraId="6D5C56BE" w14:textId="77777777" w:rsidR="00FD5375" w:rsidRDefault="00FD5375" w:rsidP="00FD5375">
            <w:pPr>
              <w:pStyle w:val="ListParagraph"/>
              <w:widowControl/>
              <w:numPr>
                <w:ilvl w:val="0"/>
                <w:numId w:val="42"/>
              </w:numPr>
              <w:contextualSpacing/>
            </w:pPr>
            <w:r w:rsidRPr="0099621D">
              <w:t>Trust Code of Conduct</w:t>
            </w:r>
          </w:p>
        </w:tc>
        <w:tc>
          <w:tcPr>
            <w:tcW w:w="2127" w:type="dxa"/>
          </w:tcPr>
          <w:p w14:paraId="0A78A3D3" w14:textId="77777777" w:rsidR="00FD5375" w:rsidRDefault="00FD5375" w:rsidP="006320D4">
            <w:r>
              <w:t>Online</w:t>
            </w:r>
          </w:p>
        </w:tc>
        <w:tc>
          <w:tcPr>
            <w:tcW w:w="2268" w:type="dxa"/>
          </w:tcPr>
          <w:p w14:paraId="51317F3D" w14:textId="77777777" w:rsidR="00FD5375" w:rsidRDefault="00FD5375" w:rsidP="006320D4">
            <w:r w:rsidRPr="00181CA0">
              <w:t>National College</w:t>
            </w:r>
          </w:p>
        </w:tc>
        <w:tc>
          <w:tcPr>
            <w:tcW w:w="1417" w:type="dxa"/>
          </w:tcPr>
          <w:p w14:paraId="72EB19BA" w14:textId="77777777" w:rsidR="00FD5375" w:rsidRDefault="00FD5375" w:rsidP="006320D4">
            <w:pPr>
              <w:jc w:val="center"/>
            </w:pPr>
            <w:r>
              <w:t>60 mins</w:t>
            </w:r>
          </w:p>
        </w:tc>
        <w:tc>
          <w:tcPr>
            <w:tcW w:w="992" w:type="dxa"/>
          </w:tcPr>
          <w:p w14:paraId="4046FB37" w14:textId="77777777" w:rsidR="00FD5375" w:rsidRDefault="00FD5375" w:rsidP="006320D4">
            <w:pPr>
              <w:jc w:val="center"/>
            </w:pPr>
            <w:r>
              <w:sym w:font="Wingdings" w:char="F0FC"/>
            </w:r>
          </w:p>
        </w:tc>
        <w:tc>
          <w:tcPr>
            <w:tcW w:w="993" w:type="dxa"/>
          </w:tcPr>
          <w:p w14:paraId="7E20568D" w14:textId="77777777" w:rsidR="00FD5375" w:rsidRDefault="00FD5375" w:rsidP="006320D4">
            <w:pPr>
              <w:jc w:val="center"/>
            </w:pPr>
            <w:r>
              <w:sym w:font="Wingdings" w:char="F0FC"/>
            </w:r>
          </w:p>
        </w:tc>
        <w:tc>
          <w:tcPr>
            <w:tcW w:w="1098" w:type="dxa"/>
          </w:tcPr>
          <w:p w14:paraId="39A55CCE" w14:textId="77777777" w:rsidR="00FD5375" w:rsidRDefault="00FD5375" w:rsidP="006320D4">
            <w:pPr>
              <w:jc w:val="center"/>
            </w:pPr>
            <w:r>
              <w:sym w:font="Wingdings" w:char="F0FC"/>
            </w:r>
          </w:p>
        </w:tc>
      </w:tr>
      <w:tr w:rsidR="00FD5375" w14:paraId="20237414" w14:textId="77777777" w:rsidTr="006320D4">
        <w:tc>
          <w:tcPr>
            <w:tcW w:w="1026" w:type="dxa"/>
            <w:vMerge/>
            <w:shd w:val="clear" w:color="auto" w:fill="D9D9D9" w:themeFill="background1" w:themeFillShade="D9"/>
          </w:tcPr>
          <w:p w14:paraId="6FD27848" w14:textId="77777777" w:rsidR="00FD5375" w:rsidRDefault="00FD5375" w:rsidP="006320D4"/>
        </w:tc>
        <w:tc>
          <w:tcPr>
            <w:tcW w:w="5778" w:type="dxa"/>
          </w:tcPr>
          <w:p w14:paraId="785D49A1" w14:textId="77777777" w:rsidR="00FD5375" w:rsidRDefault="00FD5375" w:rsidP="006320D4">
            <w:r>
              <w:t>Safeguarding Update, including CPOMs if applicable</w:t>
            </w:r>
          </w:p>
        </w:tc>
        <w:tc>
          <w:tcPr>
            <w:tcW w:w="2127" w:type="dxa"/>
          </w:tcPr>
          <w:p w14:paraId="2DDE9FD9" w14:textId="77777777" w:rsidR="00FD5375" w:rsidRDefault="00FD5375" w:rsidP="006320D4">
            <w:r>
              <w:t>Face-to-Face</w:t>
            </w:r>
          </w:p>
        </w:tc>
        <w:tc>
          <w:tcPr>
            <w:tcW w:w="2268" w:type="dxa"/>
          </w:tcPr>
          <w:p w14:paraId="50A71322" w14:textId="77777777" w:rsidR="00FD5375" w:rsidRDefault="00FD5375" w:rsidP="006320D4">
            <w:r>
              <w:t>DSL</w:t>
            </w:r>
          </w:p>
        </w:tc>
        <w:tc>
          <w:tcPr>
            <w:tcW w:w="1417" w:type="dxa"/>
          </w:tcPr>
          <w:p w14:paraId="3495EE3F" w14:textId="77777777" w:rsidR="00FD5375" w:rsidRDefault="00FD5375" w:rsidP="006320D4">
            <w:pPr>
              <w:jc w:val="center"/>
            </w:pPr>
            <w:r>
              <w:t>25 mins</w:t>
            </w:r>
          </w:p>
        </w:tc>
        <w:tc>
          <w:tcPr>
            <w:tcW w:w="992" w:type="dxa"/>
          </w:tcPr>
          <w:p w14:paraId="76E1BA21" w14:textId="77777777" w:rsidR="00FD5375" w:rsidRDefault="00FD5375" w:rsidP="006320D4">
            <w:pPr>
              <w:jc w:val="center"/>
            </w:pPr>
            <w:r>
              <w:sym w:font="Wingdings" w:char="F0FC"/>
            </w:r>
            <w:r>
              <w:t xml:space="preserve"> *</w:t>
            </w:r>
          </w:p>
          <w:p w14:paraId="4CAE7C9F" w14:textId="77777777" w:rsidR="00FD5375" w:rsidRDefault="00FD5375" w:rsidP="006320D4">
            <w:pPr>
              <w:jc w:val="center"/>
            </w:pPr>
          </w:p>
        </w:tc>
        <w:tc>
          <w:tcPr>
            <w:tcW w:w="993" w:type="dxa"/>
          </w:tcPr>
          <w:p w14:paraId="5CEFCA88" w14:textId="77777777" w:rsidR="00FD5375" w:rsidRDefault="00FD5375" w:rsidP="006320D4">
            <w:pPr>
              <w:jc w:val="center"/>
            </w:pPr>
            <w:r>
              <w:sym w:font="Wingdings" w:char="F0FC"/>
            </w:r>
          </w:p>
        </w:tc>
        <w:tc>
          <w:tcPr>
            <w:tcW w:w="1098" w:type="dxa"/>
          </w:tcPr>
          <w:p w14:paraId="7639BD63" w14:textId="77777777" w:rsidR="00FD5375" w:rsidRDefault="00FD5375" w:rsidP="006320D4">
            <w:pPr>
              <w:jc w:val="center"/>
            </w:pPr>
            <w:r>
              <w:sym w:font="Wingdings" w:char="F0FC"/>
            </w:r>
          </w:p>
        </w:tc>
      </w:tr>
      <w:tr w:rsidR="00FD5375" w14:paraId="759C9C09" w14:textId="77777777" w:rsidTr="006320D4">
        <w:tc>
          <w:tcPr>
            <w:tcW w:w="1026" w:type="dxa"/>
            <w:vMerge/>
            <w:shd w:val="clear" w:color="auto" w:fill="D9D9D9" w:themeFill="background1" w:themeFillShade="D9"/>
          </w:tcPr>
          <w:p w14:paraId="0B28F983" w14:textId="77777777" w:rsidR="00FD5375" w:rsidRDefault="00FD5375" w:rsidP="006320D4"/>
        </w:tc>
        <w:tc>
          <w:tcPr>
            <w:tcW w:w="5778" w:type="dxa"/>
          </w:tcPr>
          <w:p w14:paraId="3DF8CCB0" w14:textId="77777777" w:rsidR="00FD5375" w:rsidRDefault="00FD5375" w:rsidP="006320D4">
            <w:r>
              <w:t>Health and Safety Update</w:t>
            </w:r>
          </w:p>
        </w:tc>
        <w:tc>
          <w:tcPr>
            <w:tcW w:w="2127" w:type="dxa"/>
          </w:tcPr>
          <w:p w14:paraId="0CD15B53" w14:textId="77777777" w:rsidR="00FD5375" w:rsidRDefault="00FD5375" w:rsidP="006320D4">
            <w:r>
              <w:t>Face-to-Face</w:t>
            </w:r>
          </w:p>
        </w:tc>
        <w:tc>
          <w:tcPr>
            <w:tcW w:w="2268" w:type="dxa"/>
          </w:tcPr>
          <w:p w14:paraId="56A93B65" w14:textId="77777777" w:rsidR="00FD5375" w:rsidRDefault="00FD5375" w:rsidP="006320D4">
            <w:r>
              <w:t>Facilities Team</w:t>
            </w:r>
          </w:p>
        </w:tc>
        <w:tc>
          <w:tcPr>
            <w:tcW w:w="1417" w:type="dxa"/>
          </w:tcPr>
          <w:p w14:paraId="35586D08" w14:textId="77777777" w:rsidR="00FD5375" w:rsidRDefault="00FD5375" w:rsidP="006320D4">
            <w:pPr>
              <w:jc w:val="center"/>
            </w:pPr>
            <w:r>
              <w:t>25 mins</w:t>
            </w:r>
          </w:p>
        </w:tc>
        <w:tc>
          <w:tcPr>
            <w:tcW w:w="992" w:type="dxa"/>
          </w:tcPr>
          <w:p w14:paraId="1C5B8F7E" w14:textId="77777777" w:rsidR="00FD5375" w:rsidRDefault="00FD5375" w:rsidP="006320D4">
            <w:pPr>
              <w:jc w:val="center"/>
            </w:pPr>
            <w:r>
              <w:sym w:font="Wingdings" w:char="F0FC"/>
            </w:r>
            <w:r>
              <w:t xml:space="preserve"> *</w:t>
            </w:r>
          </w:p>
          <w:p w14:paraId="7F9CA877" w14:textId="77777777" w:rsidR="00FD5375" w:rsidRDefault="00FD5375" w:rsidP="006320D4">
            <w:pPr>
              <w:jc w:val="center"/>
            </w:pPr>
          </w:p>
        </w:tc>
        <w:tc>
          <w:tcPr>
            <w:tcW w:w="993" w:type="dxa"/>
          </w:tcPr>
          <w:p w14:paraId="37F7D950" w14:textId="77777777" w:rsidR="00FD5375" w:rsidRDefault="00FD5375" w:rsidP="006320D4">
            <w:pPr>
              <w:jc w:val="center"/>
            </w:pPr>
            <w:r>
              <w:sym w:font="Wingdings" w:char="F0FC"/>
            </w:r>
          </w:p>
        </w:tc>
        <w:tc>
          <w:tcPr>
            <w:tcW w:w="1098" w:type="dxa"/>
          </w:tcPr>
          <w:p w14:paraId="3A58A41C" w14:textId="77777777" w:rsidR="00FD5375" w:rsidRDefault="00FD5375" w:rsidP="006320D4">
            <w:pPr>
              <w:jc w:val="center"/>
            </w:pPr>
            <w:r>
              <w:sym w:font="Wingdings" w:char="F0FC"/>
            </w:r>
          </w:p>
        </w:tc>
      </w:tr>
      <w:tr w:rsidR="00FD5375" w14:paraId="44FD722C" w14:textId="77777777" w:rsidTr="006320D4">
        <w:tc>
          <w:tcPr>
            <w:tcW w:w="1026" w:type="dxa"/>
            <w:vMerge/>
            <w:shd w:val="clear" w:color="auto" w:fill="D9D9D9" w:themeFill="background1" w:themeFillShade="D9"/>
          </w:tcPr>
          <w:p w14:paraId="141B0B9E" w14:textId="77777777" w:rsidR="00FD5375" w:rsidRDefault="00FD5375" w:rsidP="006320D4"/>
        </w:tc>
        <w:tc>
          <w:tcPr>
            <w:tcW w:w="5778" w:type="dxa"/>
          </w:tcPr>
          <w:p w14:paraId="6C997A19" w14:textId="77777777" w:rsidR="00FD5375" w:rsidRDefault="00FD5375" w:rsidP="006320D4">
            <w:r>
              <w:t>Annual Certificate in Safeguarding</w:t>
            </w:r>
          </w:p>
        </w:tc>
        <w:tc>
          <w:tcPr>
            <w:tcW w:w="2127" w:type="dxa"/>
          </w:tcPr>
          <w:p w14:paraId="56EDF8C8" w14:textId="77777777" w:rsidR="00FD5375" w:rsidRDefault="00FD5375" w:rsidP="006320D4">
            <w:r>
              <w:t>Online</w:t>
            </w:r>
          </w:p>
        </w:tc>
        <w:tc>
          <w:tcPr>
            <w:tcW w:w="2268" w:type="dxa"/>
          </w:tcPr>
          <w:p w14:paraId="026DF97C" w14:textId="77777777" w:rsidR="00FD5375" w:rsidRDefault="00FD5375" w:rsidP="006320D4">
            <w:r>
              <w:t>National College</w:t>
            </w:r>
          </w:p>
        </w:tc>
        <w:tc>
          <w:tcPr>
            <w:tcW w:w="1417" w:type="dxa"/>
          </w:tcPr>
          <w:p w14:paraId="5008C1F1" w14:textId="77777777" w:rsidR="00FD5375" w:rsidRDefault="00FD5375" w:rsidP="006320D4">
            <w:pPr>
              <w:jc w:val="center"/>
            </w:pPr>
            <w:r>
              <w:t>90 mins</w:t>
            </w:r>
          </w:p>
        </w:tc>
        <w:tc>
          <w:tcPr>
            <w:tcW w:w="992" w:type="dxa"/>
          </w:tcPr>
          <w:p w14:paraId="7B0527B8" w14:textId="77777777" w:rsidR="00FD5375" w:rsidRDefault="00FD5375" w:rsidP="006320D4">
            <w:pPr>
              <w:jc w:val="center"/>
            </w:pPr>
            <w:r>
              <w:sym w:font="Wingdings" w:char="F0FC"/>
            </w:r>
          </w:p>
        </w:tc>
        <w:tc>
          <w:tcPr>
            <w:tcW w:w="993" w:type="dxa"/>
          </w:tcPr>
          <w:p w14:paraId="0FD1C7A4" w14:textId="77777777" w:rsidR="00FD5375" w:rsidRDefault="00FD5375" w:rsidP="006320D4">
            <w:pPr>
              <w:jc w:val="center"/>
            </w:pPr>
            <w:r>
              <w:sym w:font="Wingdings" w:char="F0FC"/>
            </w:r>
          </w:p>
        </w:tc>
        <w:tc>
          <w:tcPr>
            <w:tcW w:w="1098" w:type="dxa"/>
          </w:tcPr>
          <w:p w14:paraId="7DE4938D" w14:textId="77777777" w:rsidR="00FD5375" w:rsidRDefault="00FD5375" w:rsidP="006320D4">
            <w:pPr>
              <w:jc w:val="center"/>
            </w:pPr>
            <w:r>
              <w:sym w:font="Wingdings" w:char="F0FC"/>
            </w:r>
          </w:p>
        </w:tc>
      </w:tr>
      <w:tr w:rsidR="00FD5375" w14:paraId="405970B4" w14:textId="77777777" w:rsidTr="006320D4">
        <w:tc>
          <w:tcPr>
            <w:tcW w:w="1026" w:type="dxa"/>
            <w:vMerge w:val="restart"/>
            <w:shd w:val="clear" w:color="auto" w:fill="D9D9D9" w:themeFill="background1" w:themeFillShade="D9"/>
          </w:tcPr>
          <w:p w14:paraId="4A11D5AE" w14:textId="77777777" w:rsidR="00FD5375" w:rsidRDefault="00FD5375" w:rsidP="006320D4">
            <w:r>
              <w:t xml:space="preserve">Within 2 weeks </w:t>
            </w:r>
          </w:p>
        </w:tc>
        <w:tc>
          <w:tcPr>
            <w:tcW w:w="5778" w:type="dxa"/>
          </w:tcPr>
          <w:p w14:paraId="293F49EE" w14:textId="77777777" w:rsidR="00FD5375" w:rsidRDefault="00FD5375" w:rsidP="006320D4">
            <w:r>
              <w:t>Prevent Training</w:t>
            </w:r>
          </w:p>
        </w:tc>
        <w:tc>
          <w:tcPr>
            <w:tcW w:w="2127" w:type="dxa"/>
          </w:tcPr>
          <w:p w14:paraId="7C040181" w14:textId="77777777" w:rsidR="00FD5375" w:rsidRDefault="00FD5375" w:rsidP="006320D4">
            <w:r>
              <w:t>Online</w:t>
            </w:r>
          </w:p>
        </w:tc>
        <w:tc>
          <w:tcPr>
            <w:tcW w:w="2268" w:type="dxa"/>
          </w:tcPr>
          <w:p w14:paraId="40BAAE18" w14:textId="77777777" w:rsidR="00FD5375" w:rsidRDefault="00FD5375" w:rsidP="006320D4">
            <w:r>
              <w:t>Gov.uk</w:t>
            </w:r>
          </w:p>
        </w:tc>
        <w:tc>
          <w:tcPr>
            <w:tcW w:w="1417" w:type="dxa"/>
          </w:tcPr>
          <w:p w14:paraId="54B5AEB3" w14:textId="77777777" w:rsidR="00FD5375" w:rsidRDefault="00FD5375" w:rsidP="006320D4">
            <w:pPr>
              <w:jc w:val="center"/>
            </w:pPr>
            <w:r>
              <w:t>45 mins</w:t>
            </w:r>
          </w:p>
        </w:tc>
        <w:tc>
          <w:tcPr>
            <w:tcW w:w="992" w:type="dxa"/>
          </w:tcPr>
          <w:p w14:paraId="58FBFD04" w14:textId="77777777" w:rsidR="00FD5375" w:rsidRDefault="00FD5375" w:rsidP="006320D4">
            <w:pPr>
              <w:jc w:val="center"/>
            </w:pPr>
            <w:r>
              <w:t>X</w:t>
            </w:r>
          </w:p>
        </w:tc>
        <w:tc>
          <w:tcPr>
            <w:tcW w:w="993" w:type="dxa"/>
          </w:tcPr>
          <w:p w14:paraId="5626632F" w14:textId="77777777" w:rsidR="00FD5375" w:rsidRDefault="00FD5375" w:rsidP="006320D4">
            <w:pPr>
              <w:jc w:val="center"/>
            </w:pPr>
            <w:r>
              <w:sym w:font="Wingdings" w:char="F0FC"/>
            </w:r>
          </w:p>
        </w:tc>
        <w:tc>
          <w:tcPr>
            <w:tcW w:w="1098" w:type="dxa"/>
          </w:tcPr>
          <w:p w14:paraId="19B7EF06" w14:textId="77777777" w:rsidR="00FD5375" w:rsidRDefault="00FD5375" w:rsidP="006320D4">
            <w:pPr>
              <w:jc w:val="center"/>
            </w:pPr>
            <w:r>
              <w:sym w:font="Wingdings" w:char="F0FC"/>
            </w:r>
          </w:p>
        </w:tc>
      </w:tr>
      <w:tr w:rsidR="00FD5375" w14:paraId="53E14461" w14:textId="77777777" w:rsidTr="006320D4">
        <w:tc>
          <w:tcPr>
            <w:tcW w:w="1026" w:type="dxa"/>
            <w:vMerge/>
            <w:shd w:val="clear" w:color="auto" w:fill="D9D9D9" w:themeFill="background1" w:themeFillShade="D9"/>
          </w:tcPr>
          <w:p w14:paraId="424573B8" w14:textId="77777777" w:rsidR="00FD5375" w:rsidRDefault="00FD5375" w:rsidP="006320D4"/>
        </w:tc>
        <w:tc>
          <w:tcPr>
            <w:tcW w:w="5778" w:type="dxa"/>
          </w:tcPr>
          <w:p w14:paraId="7D753ADF" w14:textId="77777777" w:rsidR="00FD5375" w:rsidRDefault="00FD5375" w:rsidP="006320D4">
            <w:r>
              <w:t xml:space="preserve">Annual Certificate in Cyber Security </w:t>
            </w:r>
          </w:p>
        </w:tc>
        <w:tc>
          <w:tcPr>
            <w:tcW w:w="2127" w:type="dxa"/>
          </w:tcPr>
          <w:p w14:paraId="156085D5" w14:textId="77777777" w:rsidR="00FD5375" w:rsidRDefault="00FD5375" w:rsidP="006320D4">
            <w:r>
              <w:t>Online</w:t>
            </w:r>
          </w:p>
        </w:tc>
        <w:tc>
          <w:tcPr>
            <w:tcW w:w="2268" w:type="dxa"/>
          </w:tcPr>
          <w:p w14:paraId="32FB09C8" w14:textId="77777777" w:rsidR="00FD5375" w:rsidRDefault="00FD5375" w:rsidP="006320D4">
            <w:r>
              <w:t>TBC</w:t>
            </w:r>
          </w:p>
        </w:tc>
        <w:tc>
          <w:tcPr>
            <w:tcW w:w="1417" w:type="dxa"/>
          </w:tcPr>
          <w:p w14:paraId="63B3097B" w14:textId="77777777" w:rsidR="00FD5375" w:rsidRDefault="00FD5375" w:rsidP="006320D4">
            <w:pPr>
              <w:jc w:val="center"/>
            </w:pPr>
            <w:r>
              <w:t>30 mins</w:t>
            </w:r>
          </w:p>
        </w:tc>
        <w:tc>
          <w:tcPr>
            <w:tcW w:w="992" w:type="dxa"/>
          </w:tcPr>
          <w:p w14:paraId="667FACFE" w14:textId="77777777" w:rsidR="00FD5375" w:rsidRDefault="00FD5375" w:rsidP="006320D4">
            <w:pPr>
              <w:jc w:val="center"/>
            </w:pPr>
            <w:r>
              <w:t>X</w:t>
            </w:r>
          </w:p>
        </w:tc>
        <w:tc>
          <w:tcPr>
            <w:tcW w:w="993" w:type="dxa"/>
          </w:tcPr>
          <w:p w14:paraId="4B1C6909" w14:textId="77777777" w:rsidR="00FD5375" w:rsidRDefault="00FD5375" w:rsidP="006320D4">
            <w:pPr>
              <w:jc w:val="center"/>
            </w:pPr>
            <w:r>
              <w:sym w:font="Wingdings" w:char="F0FC"/>
            </w:r>
          </w:p>
        </w:tc>
        <w:tc>
          <w:tcPr>
            <w:tcW w:w="1098" w:type="dxa"/>
          </w:tcPr>
          <w:p w14:paraId="1BF6532A" w14:textId="77777777" w:rsidR="00FD5375" w:rsidRDefault="00FD5375" w:rsidP="006320D4">
            <w:pPr>
              <w:jc w:val="center"/>
            </w:pPr>
            <w:r w:rsidRPr="00440B61">
              <w:rPr>
                <w:sz w:val="16"/>
                <w:szCs w:val="16"/>
              </w:rPr>
              <w:t>DSL to cover in Safeguarding briefing</w:t>
            </w:r>
          </w:p>
        </w:tc>
      </w:tr>
      <w:tr w:rsidR="00FD5375" w14:paraId="2C1952D3" w14:textId="77777777" w:rsidTr="006320D4">
        <w:tc>
          <w:tcPr>
            <w:tcW w:w="1026" w:type="dxa"/>
            <w:vMerge/>
            <w:shd w:val="clear" w:color="auto" w:fill="D9D9D9" w:themeFill="background1" w:themeFillShade="D9"/>
          </w:tcPr>
          <w:p w14:paraId="04091A14" w14:textId="77777777" w:rsidR="00FD5375" w:rsidRDefault="00FD5375" w:rsidP="006320D4"/>
        </w:tc>
        <w:tc>
          <w:tcPr>
            <w:tcW w:w="5778" w:type="dxa"/>
          </w:tcPr>
          <w:p w14:paraId="6C3A26C3" w14:textId="77777777" w:rsidR="00FD5375" w:rsidRDefault="00FD5375" w:rsidP="006320D4">
            <w:r>
              <w:t>Sexual Harassment Training</w:t>
            </w:r>
          </w:p>
        </w:tc>
        <w:tc>
          <w:tcPr>
            <w:tcW w:w="2127" w:type="dxa"/>
          </w:tcPr>
          <w:p w14:paraId="0DEDFB35" w14:textId="77777777" w:rsidR="00FD5375" w:rsidRDefault="00FD5375" w:rsidP="006320D4">
            <w:r>
              <w:t>Online</w:t>
            </w:r>
          </w:p>
        </w:tc>
        <w:tc>
          <w:tcPr>
            <w:tcW w:w="2268" w:type="dxa"/>
          </w:tcPr>
          <w:p w14:paraId="7DCAD72C" w14:textId="77777777" w:rsidR="00FD5375" w:rsidRDefault="00FD5375" w:rsidP="006320D4">
            <w:r>
              <w:t>National College</w:t>
            </w:r>
          </w:p>
        </w:tc>
        <w:tc>
          <w:tcPr>
            <w:tcW w:w="1417" w:type="dxa"/>
          </w:tcPr>
          <w:p w14:paraId="69ADB8A7" w14:textId="77777777" w:rsidR="00FD5375" w:rsidRDefault="00FD5375" w:rsidP="006320D4">
            <w:pPr>
              <w:jc w:val="center"/>
            </w:pPr>
            <w:r>
              <w:t>30 mins</w:t>
            </w:r>
          </w:p>
        </w:tc>
        <w:tc>
          <w:tcPr>
            <w:tcW w:w="992" w:type="dxa"/>
          </w:tcPr>
          <w:p w14:paraId="4891E0AB" w14:textId="77777777" w:rsidR="00FD5375" w:rsidRDefault="00FD5375" w:rsidP="006320D4">
            <w:pPr>
              <w:jc w:val="center"/>
            </w:pPr>
            <w:r>
              <w:t>X</w:t>
            </w:r>
          </w:p>
        </w:tc>
        <w:tc>
          <w:tcPr>
            <w:tcW w:w="993" w:type="dxa"/>
          </w:tcPr>
          <w:p w14:paraId="1F64DF95" w14:textId="77777777" w:rsidR="00FD5375" w:rsidRDefault="00FD5375" w:rsidP="006320D4">
            <w:pPr>
              <w:jc w:val="center"/>
            </w:pPr>
            <w:r>
              <w:t>X</w:t>
            </w:r>
          </w:p>
        </w:tc>
        <w:tc>
          <w:tcPr>
            <w:tcW w:w="1098" w:type="dxa"/>
          </w:tcPr>
          <w:p w14:paraId="7BE21A56" w14:textId="77777777" w:rsidR="00FD5375" w:rsidRPr="00440B61" w:rsidRDefault="00FD5375" w:rsidP="006320D4">
            <w:pPr>
              <w:jc w:val="center"/>
              <w:rPr>
                <w:sz w:val="16"/>
                <w:szCs w:val="16"/>
              </w:rPr>
            </w:pPr>
            <w:r>
              <w:sym w:font="Wingdings" w:char="F0FC"/>
            </w:r>
          </w:p>
        </w:tc>
      </w:tr>
    </w:tbl>
    <w:p w14:paraId="628B2C9C" w14:textId="77777777" w:rsidR="00FD5375" w:rsidRDefault="00FD5375" w:rsidP="00FD5375"/>
    <w:p w14:paraId="103B5336" w14:textId="77777777" w:rsidR="00FD5375" w:rsidRDefault="00FD5375" w:rsidP="00FD5375">
      <w:r w:rsidRPr="004F7934">
        <w:rPr>
          <w:i/>
          <w:iCs/>
          <w:sz w:val="20"/>
          <w:szCs w:val="20"/>
        </w:rPr>
        <w:t>*If attended training day update then a further update is not required</w:t>
      </w:r>
    </w:p>
    <w:p w14:paraId="68C0D651" w14:textId="77777777" w:rsidR="00FD5375" w:rsidRDefault="00FD5375">
      <w:pPr>
        <w:rPr>
          <w:rFonts w:cstheme="minorHAnsi"/>
        </w:rPr>
      </w:pPr>
    </w:p>
    <w:p w14:paraId="419D718B" w14:textId="77777777" w:rsidR="00FD5375" w:rsidRDefault="00FD5375">
      <w:pPr>
        <w:rPr>
          <w:rFonts w:cstheme="minorHAnsi"/>
        </w:rPr>
      </w:pPr>
    </w:p>
    <w:p w14:paraId="075CB699" w14:textId="77777777" w:rsidR="00FD5375" w:rsidRDefault="00FD5375">
      <w:pPr>
        <w:rPr>
          <w:rFonts w:cstheme="minorHAnsi"/>
        </w:rPr>
      </w:pPr>
    </w:p>
    <w:p w14:paraId="449F592A" w14:textId="77777777" w:rsidR="00FD5375" w:rsidRDefault="00FD5375">
      <w:pPr>
        <w:rPr>
          <w:rFonts w:cstheme="minorHAnsi"/>
        </w:rPr>
      </w:pPr>
    </w:p>
    <w:p w14:paraId="365A76FC" w14:textId="77777777" w:rsidR="00FD5375" w:rsidRDefault="00FD5375">
      <w:pPr>
        <w:rPr>
          <w:rFonts w:cstheme="minorHAnsi"/>
        </w:rPr>
      </w:pPr>
    </w:p>
    <w:p w14:paraId="4FDE3D6F" w14:textId="573DE6C7" w:rsidR="00FD5375" w:rsidRDefault="00FD5375">
      <w:pPr>
        <w:rPr>
          <w:rFonts w:cstheme="minorHAnsi"/>
        </w:rPr>
        <w:sectPr w:rsidR="00FD5375" w:rsidSect="006263CC">
          <w:pgSz w:w="16820" w:h="11900" w:orient="landscape"/>
          <w:pgMar w:top="720" w:right="720" w:bottom="720" w:left="496" w:header="708" w:footer="708" w:gutter="0"/>
          <w:cols w:space="708"/>
          <w:docGrid w:linePitch="360"/>
        </w:sectPr>
      </w:pPr>
    </w:p>
    <w:p w14:paraId="7F36301F" w14:textId="1249BC9B" w:rsidR="00112A75" w:rsidRDefault="00112A75">
      <w:pPr>
        <w:rPr>
          <w:rFonts w:cstheme="minorHAnsi"/>
          <w:noProof/>
        </w:rPr>
      </w:pPr>
    </w:p>
    <w:p w14:paraId="2EB9B21A" w14:textId="4CF19B0C" w:rsidR="00D50A87" w:rsidRPr="00293293" w:rsidRDefault="00D50A87" w:rsidP="00FE498B">
      <w:pPr>
        <w:pStyle w:val="Heading2"/>
      </w:pPr>
      <w:bookmarkStart w:id="16" w:name="_Toc202085327"/>
      <w:r w:rsidRPr="00293293">
        <w:t>3.5 Support, Advice, and Guidance for Staff</w:t>
      </w:r>
      <w:bookmarkEnd w:id="16"/>
    </w:p>
    <w:p w14:paraId="24F24CD0" w14:textId="77777777" w:rsidR="00D50A87" w:rsidRPr="00293293" w:rsidRDefault="00D50A87" w:rsidP="00D50A87">
      <w:pPr>
        <w:rPr>
          <w:rFonts w:cstheme="minorHAnsi"/>
        </w:rPr>
      </w:pPr>
      <w:r w:rsidRPr="00293293">
        <w:rPr>
          <w:rFonts w:cstheme="minorHAnsi"/>
        </w:rPr>
        <w:t>Designated Safeguarding Leads provide ongoing support and guidance to staff members when necessary. The Headteacher also supports this role within the school community. Additional advice is available from local Social Work Teams and Police services when required.</w:t>
      </w:r>
    </w:p>
    <w:p w14:paraId="7E799855" w14:textId="77777777" w:rsidR="00D50A87" w:rsidRPr="00293293" w:rsidRDefault="00D50A87" w:rsidP="002B30E4"/>
    <w:p w14:paraId="3F0E450D" w14:textId="6BD5F053" w:rsidR="00D50A87" w:rsidRPr="00293293" w:rsidRDefault="00D50A87" w:rsidP="00FE498B">
      <w:pPr>
        <w:pStyle w:val="Heading2"/>
      </w:pPr>
      <w:bookmarkStart w:id="17" w:name="_Toc202085328"/>
      <w:r w:rsidRPr="00293293">
        <w:t>3.</w:t>
      </w:r>
      <w:r w:rsidR="001D3F6D" w:rsidRPr="00293293">
        <w:t xml:space="preserve">6 </w:t>
      </w:r>
      <w:r w:rsidRPr="00293293">
        <w:t>Safe Online Practices</w:t>
      </w:r>
      <w:bookmarkEnd w:id="17"/>
      <w:r w:rsidRPr="00293293">
        <w:t xml:space="preserve"> </w:t>
      </w:r>
    </w:p>
    <w:p w14:paraId="217BD1F3" w14:textId="5C1E31A9" w:rsidR="00D50A87" w:rsidRPr="00293293" w:rsidRDefault="00D50A87" w:rsidP="00D50A87">
      <w:pPr>
        <w:rPr>
          <w:rFonts w:cstheme="minorHAnsi"/>
        </w:rPr>
      </w:pPr>
      <w:r w:rsidRPr="00293293">
        <w:rPr>
          <w:rFonts w:cstheme="minorHAnsi"/>
        </w:rPr>
        <w:t xml:space="preserve">Staff members receive online safety training during their induction period at the school which covers various aspects including safe use of technology resources, responsible online </w:t>
      </w:r>
      <w:r w:rsidR="006D1605" w:rsidRPr="00293293">
        <w:rPr>
          <w:rFonts w:cstheme="minorHAnsi"/>
        </w:rPr>
        <w:t>behaviour</w:t>
      </w:r>
      <w:r w:rsidRPr="00293293">
        <w:rPr>
          <w:rFonts w:cstheme="minorHAnsi"/>
        </w:rPr>
        <w:t>, and protection against potential harm from online content. The DSL takes the lead role in overseeing and managing online safety.</w:t>
      </w:r>
    </w:p>
    <w:p w14:paraId="320CFAF9" w14:textId="40215983" w:rsidR="3F36A1D9" w:rsidRDefault="3F36A1D9" w:rsidP="3F36A1D9"/>
    <w:p w14:paraId="74784625" w14:textId="49C97F1F" w:rsidR="61BE9B62" w:rsidRPr="00EC204B" w:rsidRDefault="61BE9B62" w:rsidP="3F36A1D9">
      <w:pPr>
        <w:spacing w:after="200" w:line="253" w:lineRule="exact"/>
        <w:jc w:val="both"/>
        <w:rPr>
          <w:rFonts w:eastAsia="Arial" w:cstheme="minorHAnsi"/>
          <w:color w:val="000000" w:themeColor="text1"/>
        </w:rPr>
      </w:pPr>
      <w:r w:rsidRPr="00EC204B">
        <w:rPr>
          <w:rFonts w:eastAsia="Arial" w:cstheme="minorHAnsi"/>
          <w:color w:val="000000" w:themeColor="text1"/>
        </w:rPr>
        <w:t xml:space="preserve">The school will ensure that appropriate filtering systems are in place on school devices and school networks to prevent children accessing inappropriate material, in accordance with the school’s Cyber-security Policy. The school will, however, ensure that the use of filtering and monitoring systems does not cause “over blocking”, which may lead to unreasonable restrictions as to what </w:t>
      </w:r>
      <w:r w:rsidR="00B24BC2">
        <w:rPr>
          <w:rFonts w:eastAsia="Arial" w:cstheme="minorHAnsi"/>
          <w:color w:val="000000" w:themeColor="text1"/>
        </w:rPr>
        <w:t>children</w:t>
      </w:r>
      <w:r w:rsidRPr="00EC204B">
        <w:rPr>
          <w:rFonts w:eastAsia="Arial" w:cstheme="minorHAnsi"/>
          <w:color w:val="000000" w:themeColor="text1"/>
        </w:rPr>
        <w:t xml:space="preserve"> can be taught online. The school will also ensure that it meets the </w:t>
      </w:r>
      <w:hyperlink r:id="rId27">
        <w:r w:rsidRPr="00EC204B">
          <w:rPr>
            <w:rStyle w:val="Hyperlink"/>
            <w:rFonts w:eastAsia="Arial" w:cstheme="minorHAnsi"/>
          </w:rPr>
          <w:t>filtering and monitoring standards</w:t>
        </w:r>
      </w:hyperlink>
      <w:r w:rsidRPr="00EC204B">
        <w:rPr>
          <w:rFonts w:eastAsia="Arial" w:cstheme="minorHAnsi"/>
          <w:color w:val="000000" w:themeColor="text1"/>
        </w:rPr>
        <w:t xml:space="preserve"> published by the DfE.</w:t>
      </w:r>
    </w:p>
    <w:p w14:paraId="06C7538A" w14:textId="69499BFF" w:rsidR="61BE9B62" w:rsidRPr="00EC204B" w:rsidRDefault="61BE9B62" w:rsidP="3F36A1D9">
      <w:pPr>
        <w:spacing w:after="200" w:line="253" w:lineRule="exact"/>
        <w:jc w:val="both"/>
        <w:rPr>
          <w:rFonts w:eastAsia="Arial" w:cstheme="minorHAnsi"/>
          <w:color w:val="000000" w:themeColor="text1"/>
        </w:rPr>
      </w:pPr>
      <w:r w:rsidRPr="00EC204B">
        <w:rPr>
          <w:rFonts w:eastAsia="Arial" w:cstheme="minorHAnsi"/>
          <w:color w:val="000000" w:themeColor="text1"/>
        </w:rP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26A488DC" w14:textId="140D1720" w:rsidR="61BE9B62" w:rsidRPr="00EC204B" w:rsidRDefault="61BE9B62" w:rsidP="3F36A1D9">
      <w:pPr>
        <w:spacing w:after="200" w:line="253" w:lineRule="exact"/>
        <w:jc w:val="both"/>
        <w:rPr>
          <w:rFonts w:eastAsia="Arial" w:cstheme="minorHAnsi"/>
          <w:color w:val="000000" w:themeColor="text1"/>
        </w:rPr>
      </w:pPr>
      <w:r w:rsidRPr="00EC204B">
        <w:rPr>
          <w:rFonts w:eastAsia="Arial" w:cstheme="minorHAnsi"/>
          <w:color w:val="000000" w:themeColor="text1"/>
        </w:rPr>
        <w:t>Further information regarding the school’s approach to online safety can be found in the Online Safety Policy.</w:t>
      </w:r>
    </w:p>
    <w:p w14:paraId="638A3C47" w14:textId="77777777" w:rsidR="00D15A92" w:rsidRPr="00293293" w:rsidRDefault="00D15A92" w:rsidP="00D15A92">
      <w:r w:rsidRPr="3F36A1D9">
        <w:t xml:space="preserve">The curriculum incorporates lessons on safeguarding issues including online safety. </w:t>
      </w:r>
    </w:p>
    <w:p w14:paraId="212C7FFC" w14:textId="77777777" w:rsidR="00D50A87" w:rsidRPr="00293293" w:rsidRDefault="00D50A87" w:rsidP="00D50A87">
      <w:pPr>
        <w:rPr>
          <w:rFonts w:cstheme="minorHAnsi"/>
        </w:rPr>
      </w:pPr>
    </w:p>
    <w:p w14:paraId="25B630B1" w14:textId="09719F9C" w:rsidR="00D50A87" w:rsidRPr="00293293" w:rsidRDefault="00D50A87" w:rsidP="00FE498B">
      <w:pPr>
        <w:pStyle w:val="Heading2"/>
      </w:pPr>
      <w:bookmarkStart w:id="18" w:name="_Toc202085329"/>
      <w:r w:rsidRPr="00293293">
        <w:t>3.7 Related Policies</w:t>
      </w:r>
      <w:bookmarkEnd w:id="18"/>
    </w:p>
    <w:p w14:paraId="5976BD42" w14:textId="31254BC9" w:rsidR="00D50A87" w:rsidRPr="00293293" w:rsidRDefault="00D50A87" w:rsidP="00D50A87">
      <w:pPr>
        <w:rPr>
          <w:rFonts w:cstheme="minorHAnsi"/>
        </w:rPr>
      </w:pPr>
      <w:r w:rsidRPr="00293293">
        <w:rPr>
          <w:rFonts w:cstheme="minorHAnsi"/>
        </w:rPr>
        <w:t>Safeguarding extends beyond child protection to include various aspects such as health and safety, bullying prevention, provision of medical needs, first aid, school security, substance misuse, etc. Other related policies include Health and Safety Policy, Anti-Bullying Policy, E-Safety Policy, Disciplinary Policy</w:t>
      </w:r>
      <w:r w:rsidR="00D157B6">
        <w:rPr>
          <w:rFonts w:cstheme="minorHAnsi"/>
        </w:rPr>
        <w:t>,</w:t>
      </w:r>
      <w:r w:rsidRPr="00293293">
        <w:rPr>
          <w:rFonts w:cstheme="minorHAnsi"/>
        </w:rPr>
        <w:t xml:space="preserve"> Recruitment </w:t>
      </w:r>
      <w:r w:rsidR="00D157B6">
        <w:rPr>
          <w:rFonts w:cstheme="minorHAnsi"/>
        </w:rPr>
        <w:t>Policy/</w:t>
      </w:r>
      <w:r w:rsidRPr="00293293">
        <w:rPr>
          <w:rFonts w:cstheme="minorHAnsi"/>
        </w:rPr>
        <w:t>Procedure</w:t>
      </w:r>
      <w:r w:rsidR="00D157B6">
        <w:rPr>
          <w:rFonts w:cstheme="minorHAnsi"/>
        </w:rPr>
        <w:t>,</w:t>
      </w:r>
      <w:r w:rsidRPr="00293293">
        <w:rPr>
          <w:rFonts w:cstheme="minorHAnsi"/>
        </w:rPr>
        <w:t xml:space="preserve"> Staff Code of Conduct</w:t>
      </w:r>
      <w:r w:rsidR="00D157B6">
        <w:rPr>
          <w:rFonts w:cstheme="minorHAnsi"/>
        </w:rPr>
        <w:t>,</w:t>
      </w:r>
      <w:r w:rsidRPr="00293293">
        <w:rPr>
          <w:rFonts w:cstheme="minorHAnsi"/>
        </w:rPr>
        <w:t xml:space="preserve"> Whistleblowing Procedure</w:t>
      </w:r>
      <w:r w:rsidR="00D157B6">
        <w:rPr>
          <w:rFonts w:cstheme="minorHAnsi"/>
        </w:rPr>
        <w:t>,</w:t>
      </w:r>
      <w:r w:rsidRPr="00293293">
        <w:rPr>
          <w:rFonts w:cstheme="minorHAnsi"/>
        </w:rPr>
        <w:t xml:space="preserve"> Educational Visits Policy</w:t>
      </w:r>
      <w:r w:rsidR="00D157B6">
        <w:rPr>
          <w:rFonts w:cstheme="minorHAnsi"/>
        </w:rPr>
        <w:t>,</w:t>
      </w:r>
      <w:r w:rsidRPr="00293293">
        <w:rPr>
          <w:rFonts w:cstheme="minorHAnsi"/>
        </w:rPr>
        <w:t xml:space="preserve"> Equal Opportunities Policy</w:t>
      </w:r>
      <w:r w:rsidR="00D157B6">
        <w:rPr>
          <w:rFonts w:cstheme="minorHAnsi"/>
        </w:rPr>
        <w:t>,</w:t>
      </w:r>
      <w:r w:rsidRPr="00293293">
        <w:rPr>
          <w:rFonts w:cstheme="minorHAnsi"/>
        </w:rPr>
        <w:t xml:space="preserve"> Supporting </w:t>
      </w:r>
      <w:r w:rsidR="00B76719">
        <w:rPr>
          <w:rFonts w:cstheme="minorHAnsi"/>
        </w:rPr>
        <w:t>Children</w:t>
      </w:r>
      <w:r w:rsidRPr="00293293">
        <w:rPr>
          <w:rFonts w:cstheme="minorHAnsi"/>
        </w:rPr>
        <w:t xml:space="preserve"> with Medical Conditions Policy</w:t>
      </w:r>
      <w:r w:rsidR="00D157B6">
        <w:rPr>
          <w:rFonts w:cstheme="minorHAnsi"/>
        </w:rPr>
        <w:t>,</w:t>
      </w:r>
      <w:r w:rsidRPr="00293293">
        <w:rPr>
          <w:rFonts w:cstheme="minorHAnsi"/>
        </w:rPr>
        <w:t xml:space="preserve"> SEND (Special Educational Needs &amp; Disabilities) </w:t>
      </w:r>
      <w:r w:rsidR="00D157B6">
        <w:rPr>
          <w:rFonts w:cstheme="minorHAnsi"/>
        </w:rPr>
        <w:t>P</w:t>
      </w:r>
      <w:r w:rsidRPr="00293293">
        <w:rPr>
          <w:rFonts w:cstheme="minorHAnsi"/>
        </w:rPr>
        <w:t>olicy</w:t>
      </w:r>
      <w:r w:rsidR="003D354B">
        <w:rPr>
          <w:rFonts w:cstheme="minorHAnsi"/>
        </w:rPr>
        <w:t>,</w:t>
      </w:r>
      <w:r w:rsidRPr="00293293">
        <w:rPr>
          <w:rFonts w:cstheme="minorHAnsi"/>
        </w:rPr>
        <w:t xml:space="preserve"> Low-Level Concerns Policy</w:t>
      </w:r>
      <w:r w:rsidR="003D354B">
        <w:rPr>
          <w:rFonts w:cstheme="minorHAnsi"/>
        </w:rPr>
        <w:t>,</w:t>
      </w:r>
      <w:r w:rsidRPr="00293293">
        <w:rPr>
          <w:rFonts w:cstheme="minorHAnsi"/>
        </w:rPr>
        <w:t xml:space="preserve"> Alternative Provision Policy </w:t>
      </w:r>
      <w:r w:rsidR="003D354B">
        <w:rPr>
          <w:rFonts w:cstheme="minorHAnsi"/>
        </w:rPr>
        <w:t xml:space="preserve">and </w:t>
      </w:r>
      <w:r w:rsidR="00B24BC2">
        <w:rPr>
          <w:rFonts w:cstheme="minorHAnsi"/>
        </w:rPr>
        <w:t>Restrictive Physical Intervention</w:t>
      </w:r>
      <w:r w:rsidRPr="00293293">
        <w:rPr>
          <w:rFonts w:cstheme="minorHAnsi"/>
        </w:rPr>
        <w:t xml:space="preserve"> policy.</w:t>
      </w:r>
    </w:p>
    <w:p w14:paraId="3B476757" w14:textId="77777777" w:rsidR="00D50A87" w:rsidRPr="00293293" w:rsidRDefault="00D50A87" w:rsidP="00D50A87">
      <w:pPr>
        <w:rPr>
          <w:rFonts w:cstheme="minorHAnsi"/>
        </w:rPr>
      </w:pPr>
    </w:p>
    <w:p w14:paraId="3810789C" w14:textId="6704D619" w:rsidR="005608C8" w:rsidRPr="007C0089" w:rsidRDefault="005608C8" w:rsidP="00FE498B">
      <w:pPr>
        <w:pStyle w:val="Heading2"/>
      </w:pPr>
      <w:bookmarkStart w:id="19" w:name="_Toc202085330"/>
      <w:r w:rsidRPr="007C0089">
        <w:t>3.8 Student Information / Record Keeping and Transferring / Retaining Records</w:t>
      </w:r>
      <w:bookmarkEnd w:id="19"/>
    </w:p>
    <w:p w14:paraId="6AEFDAE7" w14:textId="77777777" w:rsidR="005608C8" w:rsidRPr="00293293" w:rsidRDefault="005608C8" w:rsidP="005608C8">
      <w:pPr>
        <w:rPr>
          <w:rFonts w:cstheme="minorHAnsi"/>
        </w:rPr>
      </w:pPr>
      <w:r w:rsidRPr="00293293">
        <w:rPr>
          <w:rFonts w:cstheme="minorHAnsi"/>
        </w:rPr>
        <w:t>Keeping timely, detailed, accurate, and accessible records is crucial to effectively protect children. Throughout this process, we will adhere to the Information Sharing guidance and GDPR (2018).</w:t>
      </w:r>
    </w:p>
    <w:p w14:paraId="0EADAEC8" w14:textId="77777777" w:rsidR="005608C8" w:rsidRPr="00293293" w:rsidRDefault="005608C8" w:rsidP="005608C8">
      <w:pPr>
        <w:rPr>
          <w:rFonts w:cstheme="minorHAnsi"/>
        </w:rPr>
      </w:pPr>
    </w:p>
    <w:p w14:paraId="3816E07C" w14:textId="4B6B1E64" w:rsidR="005608C8" w:rsidRPr="00293293" w:rsidRDefault="005608C8" w:rsidP="005608C8">
      <w:pPr>
        <w:rPr>
          <w:rFonts w:cstheme="minorHAnsi"/>
        </w:rPr>
      </w:pPr>
      <w:r w:rsidRPr="00293293">
        <w:rPr>
          <w:rFonts w:cstheme="minorHAnsi"/>
        </w:rPr>
        <w:t>All staff members are aware of the importance of promptly recording and reporting any concerns regarding a child or children within our school to the DSL (Designated Safeguarding Lead). If there is an immediate safeguarding concern, the staff member will consult with the DSL before completing CPOMS. Reporting urgent concerns should always take priority. If staff members are unsure about recording requirements, they will discuss their concerns with the DSL while following the principle "IF IN DOUBT, SHARE".</w:t>
      </w:r>
    </w:p>
    <w:p w14:paraId="60AEC6DE" w14:textId="77777777" w:rsidR="005608C8" w:rsidRPr="00293293" w:rsidRDefault="005608C8" w:rsidP="005608C8">
      <w:pPr>
        <w:rPr>
          <w:rFonts w:cstheme="minorHAnsi"/>
        </w:rPr>
      </w:pPr>
    </w:p>
    <w:p w14:paraId="2C1019FA" w14:textId="7174C32D" w:rsidR="005608C8" w:rsidRPr="00293293" w:rsidRDefault="005608C8" w:rsidP="005608C8">
      <w:pPr>
        <w:rPr>
          <w:rFonts w:cstheme="minorHAnsi"/>
        </w:rPr>
      </w:pPr>
      <w:r w:rsidRPr="00293293">
        <w:rPr>
          <w:rFonts w:cstheme="minorHAnsi"/>
        </w:rPr>
        <w:t>The DSL is responsible for maintaining these records and determining when they should be shared or transferred to other agencies or schools in consultation with the Headteacher or appropriate Senior Manager. Child protection records will be kept confidentially and securely stored separately from all other records related to the child. Only authori</w:t>
      </w:r>
      <w:r w:rsidR="00E7067C">
        <w:rPr>
          <w:rFonts w:cstheme="minorHAnsi"/>
        </w:rPr>
        <w:t>s</w:t>
      </w:r>
      <w:r w:rsidRPr="00293293">
        <w:rPr>
          <w:rFonts w:cstheme="minorHAnsi"/>
        </w:rPr>
        <w:t>ed individuals such as DSLs, Headteachers, and relevant Senior or Pastoral Staff have access to these files.</w:t>
      </w:r>
    </w:p>
    <w:p w14:paraId="00C151CF" w14:textId="77777777" w:rsidR="005608C8" w:rsidRPr="00293293" w:rsidRDefault="005608C8" w:rsidP="005608C8">
      <w:pPr>
        <w:rPr>
          <w:rFonts w:cstheme="minorHAnsi"/>
        </w:rPr>
      </w:pPr>
    </w:p>
    <w:p w14:paraId="136C1857" w14:textId="77777777" w:rsidR="005608C8" w:rsidRPr="00293293" w:rsidRDefault="005608C8" w:rsidP="005608C8">
      <w:pPr>
        <w:rPr>
          <w:rFonts w:cstheme="minorHAnsi"/>
        </w:rPr>
      </w:pPr>
      <w:r w:rsidRPr="00293293">
        <w:rPr>
          <w:rFonts w:cstheme="minorHAnsi"/>
        </w:rPr>
        <w:lastRenderedPageBreak/>
        <w:t xml:space="preserve">If necessary and appropriate under current information sharing guidance and GDPR (2018), this information may be shared with other agencies or used as evidence by them. Only verified </w:t>
      </w:r>
      <w:proofErr w:type="gramStart"/>
      <w:r w:rsidRPr="00293293">
        <w:rPr>
          <w:rFonts w:cstheme="minorHAnsi"/>
        </w:rPr>
        <w:t>factual information</w:t>
      </w:r>
      <w:proofErr w:type="gramEnd"/>
      <w:r w:rsidRPr="00293293">
        <w:rPr>
          <w:rFonts w:cstheme="minorHAnsi"/>
        </w:rPr>
        <w:t xml:space="preserve"> is recorded as such. Any information reported by external individuals is clearly indicated.</w:t>
      </w:r>
    </w:p>
    <w:p w14:paraId="34EE868B" w14:textId="77777777" w:rsidR="005608C8" w:rsidRPr="00293293" w:rsidRDefault="005608C8" w:rsidP="005608C8">
      <w:pPr>
        <w:rPr>
          <w:rFonts w:cstheme="minorHAnsi"/>
        </w:rPr>
      </w:pPr>
    </w:p>
    <w:p w14:paraId="3DAC45AB" w14:textId="77777777" w:rsidR="005608C8" w:rsidRPr="00293293" w:rsidRDefault="005608C8" w:rsidP="005608C8">
      <w:pPr>
        <w:rPr>
          <w:rFonts w:cstheme="minorHAnsi"/>
        </w:rPr>
      </w:pPr>
      <w:r w:rsidRPr="00293293">
        <w:rPr>
          <w:rFonts w:cstheme="minorHAnsi"/>
        </w:rPr>
        <w:t>Parents can request access to their child's file through a Data Subject Access Request. In case such a request is made, schools will seek legal or safeguarding advice from the Trust to ensure that only relevant information is disclosed based on circumstances while redacting any third-party information.</w:t>
      </w:r>
    </w:p>
    <w:p w14:paraId="14F9980A" w14:textId="77777777" w:rsidR="005608C8" w:rsidRPr="00293293" w:rsidRDefault="005608C8" w:rsidP="005608C8">
      <w:pPr>
        <w:rPr>
          <w:rFonts w:cstheme="minorHAnsi"/>
        </w:rPr>
      </w:pPr>
    </w:p>
    <w:p w14:paraId="464A6A82" w14:textId="77777777" w:rsidR="005608C8" w:rsidRPr="00915956" w:rsidRDefault="005608C8" w:rsidP="005608C8">
      <w:pPr>
        <w:rPr>
          <w:rFonts w:cstheme="minorHAnsi"/>
        </w:rPr>
      </w:pPr>
      <w:r w:rsidRPr="00293293">
        <w:rPr>
          <w:rFonts w:cstheme="minorHAnsi"/>
        </w:rPr>
        <w:t>On a case-by-case basis, the DSL will decide what information needs to be shared within school with whom and when. Confidentiality is essential; however, effective support can only be provided if staff working with children are aware of concerns or at least that i</w:t>
      </w:r>
      <w:r w:rsidRPr="00915956">
        <w:rPr>
          <w:rFonts w:cstheme="minorHAnsi"/>
        </w:rPr>
        <w:t>ndividual children are being monitored.</w:t>
      </w:r>
    </w:p>
    <w:p w14:paraId="2FE4E3E1" w14:textId="77777777" w:rsidR="005608C8" w:rsidRPr="00915956" w:rsidRDefault="005608C8" w:rsidP="005608C8">
      <w:pPr>
        <w:rPr>
          <w:rFonts w:cstheme="minorHAnsi"/>
        </w:rPr>
      </w:pPr>
    </w:p>
    <w:p w14:paraId="7B0702BB" w14:textId="75DA768D" w:rsidR="005608C8" w:rsidRPr="00293293" w:rsidRDefault="005608C8" w:rsidP="005608C8">
      <w:pPr>
        <w:rPr>
          <w:rFonts w:cstheme="minorHAnsi"/>
        </w:rPr>
      </w:pPr>
      <w:r w:rsidRPr="00915956">
        <w:rPr>
          <w:rFonts w:cstheme="minorHAnsi"/>
        </w:rPr>
        <w:t xml:space="preserve">Child Protection records undergo regular reviews using the RASHEN </w:t>
      </w:r>
      <w:r w:rsidR="0043300F" w:rsidRPr="00915956">
        <w:rPr>
          <w:rFonts w:cstheme="minorHAnsi"/>
        </w:rPr>
        <w:t>(</w:t>
      </w:r>
      <w:r w:rsidR="0043300F" w:rsidRPr="00915956">
        <w:rPr>
          <w:rFonts w:cstheme="minorHAnsi"/>
          <w:u w:val="single"/>
        </w:rPr>
        <w:t>R</w:t>
      </w:r>
      <w:r w:rsidR="0043300F" w:rsidRPr="00915956">
        <w:rPr>
          <w:rFonts w:cstheme="minorHAnsi"/>
        </w:rPr>
        <w:t xml:space="preserve">eview, </w:t>
      </w:r>
      <w:r w:rsidR="0043300F" w:rsidRPr="00915956">
        <w:rPr>
          <w:rFonts w:cstheme="minorHAnsi"/>
          <w:u w:val="single"/>
        </w:rPr>
        <w:t>A</w:t>
      </w:r>
      <w:r w:rsidR="0043300F" w:rsidRPr="00915956">
        <w:rPr>
          <w:rFonts w:cstheme="minorHAnsi"/>
        </w:rPr>
        <w:t xml:space="preserve">ttendance, </w:t>
      </w:r>
      <w:r w:rsidR="0043300F" w:rsidRPr="00915956">
        <w:rPr>
          <w:rFonts w:cstheme="minorHAnsi"/>
          <w:u w:val="single"/>
        </w:rPr>
        <w:t>S</w:t>
      </w:r>
      <w:r w:rsidR="0043300F" w:rsidRPr="00915956">
        <w:rPr>
          <w:rFonts w:cstheme="minorHAnsi"/>
        </w:rPr>
        <w:t xml:space="preserve">chool, </w:t>
      </w:r>
      <w:r w:rsidR="0043300F" w:rsidRPr="00915956">
        <w:rPr>
          <w:rFonts w:cstheme="minorHAnsi"/>
          <w:u w:val="single"/>
        </w:rPr>
        <w:t>H</w:t>
      </w:r>
      <w:r w:rsidR="0043300F" w:rsidRPr="00915956">
        <w:rPr>
          <w:rFonts w:cstheme="minorHAnsi"/>
        </w:rPr>
        <w:t xml:space="preserve">ome, </w:t>
      </w:r>
      <w:r w:rsidR="0043300F" w:rsidRPr="00915956">
        <w:rPr>
          <w:rFonts w:cstheme="minorHAnsi"/>
          <w:u w:val="single"/>
        </w:rPr>
        <w:t>E</w:t>
      </w:r>
      <w:r w:rsidR="001546DB" w:rsidRPr="00915956">
        <w:rPr>
          <w:rFonts w:cstheme="minorHAnsi"/>
        </w:rPr>
        <w:t>motional need</w:t>
      </w:r>
      <w:r w:rsidR="0043300F" w:rsidRPr="00915956">
        <w:rPr>
          <w:rFonts w:cstheme="minorHAnsi"/>
        </w:rPr>
        <w:t xml:space="preserve"> and </w:t>
      </w:r>
      <w:r w:rsidR="0043300F" w:rsidRPr="00915956">
        <w:rPr>
          <w:rFonts w:cstheme="minorHAnsi"/>
          <w:u w:val="single"/>
        </w:rPr>
        <w:t>N</w:t>
      </w:r>
      <w:r w:rsidR="0043300F" w:rsidRPr="00915956">
        <w:rPr>
          <w:rFonts w:cstheme="minorHAnsi"/>
        </w:rPr>
        <w:t>ext steps)</w:t>
      </w:r>
      <w:r w:rsidR="001546DB">
        <w:rPr>
          <w:rFonts w:cstheme="minorHAnsi"/>
        </w:rPr>
        <w:t xml:space="preserve"> </w:t>
      </w:r>
      <w:r w:rsidRPr="00293293">
        <w:rPr>
          <w:rFonts w:cstheme="minorHAnsi"/>
        </w:rPr>
        <w:t>system to determine if any action, advice, or updating is required.</w:t>
      </w:r>
    </w:p>
    <w:p w14:paraId="5700B186" w14:textId="77777777" w:rsidR="005608C8" w:rsidRPr="00293293" w:rsidRDefault="005608C8" w:rsidP="005608C8">
      <w:pPr>
        <w:rPr>
          <w:rFonts w:cstheme="minorHAnsi"/>
        </w:rPr>
      </w:pPr>
    </w:p>
    <w:p w14:paraId="50A7499B" w14:textId="77777777" w:rsidR="005608C8" w:rsidRPr="00293293" w:rsidRDefault="005608C8" w:rsidP="005608C8">
      <w:pPr>
        <w:rPr>
          <w:rFonts w:cstheme="minorHAnsi"/>
        </w:rPr>
      </w:pPr>
      <w:r w:rsidRPr="00293293">
        <w:rPr>
          <w:rFonts w:cstheme="minorHAnsi"/>
        </w:rPr>
        <w:t>All child protection records will be transferred to the child's subsequent school in accordance with data protection legislation. These files will be sent confidentially and separately from the main file within 5 days for an in-year transfer or within the first 5 days of a new term. The new DSL will receive these files securely, and confirmation of receipt will be obtained.</w:t>
      </w:r>
    </w:p>
    <w:p w14:paraId="3CBF96AD" w14:textId="77777777" w:rsidR="005608C8" w:rsidRPr="00293293" w:rsidRDefault="005608C8" w:rsidP="005608C8">
      <w:pPr>
        <w:rPr>
          <w:rFonts w:cstheme="minorHAnsi"/>
        </w:rPr>
      </w:pPr>
    </w:p>
    <w:p w14:paraId="1D043CBF" w14:textId="77777777" w:rsidR="005608C8" w:rsidRPr="00293293" w:rsidRDefault="005608C8" w:rsidP="005608C8">
      <w:pPr>
        <w:rPr>
          <w:rFonts w:cstheme="minorHAnsi"/>
        </w:rPr>
      </w:pPr>
      <w:r w:rsidRPr="00293293">
        <w:rPr>
          <w:rFonts w:cstheme="minorHAnsi"/>
        </w:rPr>
        <w:t>Records are sent electronically through CPOMS. If there are any paper records, they should ideally be handed separately marked as 'Private &amp; Confidential for the attention of the DSL' when transferring to another school. If sending by post, records should (1) be sealed in an envelope and marked as above and (2) sealed in an addressed envelope before sending by recorded delivery.</w:t>
      </w:r>
    </w:p>
    <w:p w14:paraId="469B3351" w14:textId="77777777" w:rsidR="005608C8" w:rsidRPr="00293293" w:rsidRDefault="005608C8" w:rsidP="005608C8">
      <w:pPr>
        <w:rPr>
          <w:rFonts w:cstheme="minorHAnsi"/>
        </w:rPr>
      </w:pPr>
    </w:p>
    <w:p w14:paraId="4B0C92A7" w14:textId="77777777" w:rsidR="005608C8" w:rsidRPr="00293293" w:rsidRDefault="005608C8" w:rsidP="005608C8">
      <w:pPr>
        <w:rPr>
          <w:rFonts w:cstheme="minorHAnsi"/>
        </w:rPr>
      </w:pPr>
      <w:r w:rsidRPr="00293293">
        <w:rPr>
          <w:rFonts w:cstheme="minorHAnsi"/>
        </w:rPr>
        <w:t>In addition to transferring the child protection file, the DSL may also consider sharing relevant information with the DSL at a new school or college prior to a child leaving. This information would enable continuity of support at their new educational setting.</w:t>
      </w:r>
    </w:p>
    <w:p w14:paraId="3C62DD8C" w14:textId="77777777" w:rsidR="005608C8" w:rsidRPr="00293293" w:rsidRDefault="005608C8" w:rsidP="005608C8">
      <w:pPr>
        <w:rPr>
          <w:rFonts w:cstheme="minorHAnsi"/>
        </w:rPr>
      </w:pPr>
    </w:p>
    <w:p w14:paraId="37DA0546" w14:textId="77777777" w:rsidR="005608C8" w:rsidRPr="00293293" w:rsidRDefault="005608C8" w:rsidP="005608C8">
      <w:pPr>
        <w:rPr>
          <w:rFonts w:cstheme="minorHAnsi"/>
        </w:rPr>
      </w:pPr>
      <w:r w:rsidRPr="00293293">
        <w:rPr>
          <w:rFonts w:cstheme="minorHAnsi"/>
        </w:rPr>
        <w:t>If our school receives child protection files from another setting, key staff members like Special Educational Needs Coordinators (SENCOs) or named individuals overseeing SEND will be informed about any pertinent information as necessary.</w:t>
      </w:r>
    </w:p>
    <w:p w14:paraId="420917DC" w14:textId="77777777" w:rsidR="005608C8" w:rsidRPr="00293293" w:rsidRDefault="005608C8" w:rsidP="005608C8">
      <w:pPr>
        <w:rPr>
          <w:rFonts w:cstheme="minorHAnsi"/>
        </w:rPr>
      </w:pPr>
    </w:p>
    <w:p w14:paraId="71E52D0F" w14:textId="77777777" w:rsidR="005608C8" w:rsidRPr="00293293" w:rsidRDefault="005608C8" w:rsidP="005608C8">
      <w:pPr>
        <w:rPr>
          <w:rFonts w:cstheme="minorHAnsi"/>
        </w:rPr>
      </w:pPr>
      <w:r w:rsidRPr="00293293">
        <w:rPr>
          <w:rFonts w:cstheme="minorHAnsi"/>
        </w:rPr>
        <w:t>When a child joins our school without any received child protection files, we proactively seek confirmation from their previous setting regarding existing child protections and whether those files have been sent.</w:t>
      </w:r>
    </w:p>
    <w:p w14:paraId="7FFE85FE" w14:textId="77777777" w:rsidR="005608C8" w:rsidRPr="00293293" w:rsidRDefault="005608C8" w:rsidP="005608C8">
      <w:pPr>
        <w:rPr>
          <w:rFonts w:cstheme="minorHAnsi"/>
        </w:rPr>
      </w:pPr>
    </w:p>
    <w:p w14:paraId="79044899" w14:textId="6267508A" w:rsidR="00D50A87" w:rsidRPr="00293293" w:rsidRDefault="005608C8" w:rsidP="005608C8">
      <w:pPr>
        <w:rPr>
          <w:rFonts w:cstheme="minorHAnsi"/>
        </w:rPr>
      </w:pPr>
      <w:r w:rsidRPr="00293293">
        <w:rPr>
          <w:rFonts w:cstheme="minorHAnsi"/>
        </w:rPr>
        <w:t>The current early years, education, or skills setting is considered as "Custodian of Records." These records should be retained by that setting until the person reaches 18 years old and up until their 25th birthday before being destroyed at earliest convenience.</w:t>
      </w:r>
    </w:p>
    <w:p w14:paraId="1633C916" w14:textId="77777777" w:rsidR="005608C8" w:rsidRDefault="005608C8" w:rsidP="005608C8">
      <w:pPr>
        <w:rPr>
          <w:rFonts w:cstheme="minorHAnsi"/>
        </w:rPr>
      </w:pPr>
    </w:p>
    <w:p w14:paraId="44A78A1F" w14:textId="3D8F8CAA" w:rsidR="003A2743" w:rsidRDefault="003A2743" w:rsidP="005608C8">
      <w:pPr>
        <w:rPr>
          <w:rFonts w:cstheme="minorHAnsi"/>
        </w:rPr>
      </w:pPr>
      <w:r>
        <w:rPr>
          <w:rFonts w:cstheme="minorHAnsi"/>
        </w:rPr>
        <w:t xml:space="preserve">The </w:t>
      </w:r>
      <w:r w:rsidR="00762FB7">
        <w:rPr>
          <w:rFonts w:cstheme="minorHAnsi"/>
        </w:rPr>
        <w:t>CPOMS workflow is located on the following page.</w:t>
      </w:r>
    </w:p>
    <w:p w14:paraId="6CA0D02F" w14:textId="34DC089F" w:rsidR="00E76E35" w:rsidRDefault="00E76E35">
      <w:pPr>
        <w:rPr>
          <w:rFonts w:cstheme="minorHAnsi"/>
        </w:rPr>
      </w:pPr>
      <w:r>
        <w:rPr>
          <w:rFonts w:cstheme="minorHAnsi"/>
        </w:rPr>
        <w:br w:type="page"/>
      </w:r>
    </w:p>
    <w:p w14:paraId="78437946" w14:textId="2D072C5E" w:rsidR="00E76E35" w:rsidRDefault="00E76E35" w:rsidP="00F54301"/>
    <w:p w14:paraId="277465F2" w14:textId="77777777" w:rsidR="00762FB7" w:rsidRDefault="00762FB7" w:rsidP="005608C8">
      <w:pPr>
        <w:rPr>
          <w:rFonts w:cstheme="minorHAnsi"/>
        </w:rPr>
      </w:pPr>
    </w:p>
    <w:p w14:paraId="4309E125" w14:textId="7C8298FD" w:rsidR="00FD5375" w:rsidRPr="00293293" w:rsidRDefault="00FD5375" w:rsidP="005608C8">
      <w:pPr>
        <w:rPr>
          <w:rFonts w:cstheme="minorHAnsi"/>
        </w:rPr>
      </w:pPr>
      <w:r>
        <w:rPr>
          <w:rFonts w:cstheme="minorHAnsi"/>
          <w:noProof/>
        </w:rPr>
        <w:drawing>
          <wp:inline distT="0" distB="0" distL="0" distR="0" wp14:anchorId="39341A65" wp14:editId="550B4948">
            <wp:extent cx="6642100" cy="9323070"/>
            <wp:effectExtent l="0" t="0" r="0" b="0"/>
            <wp:docPr id="1644505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05463" name="Picture 1644505463"/>
                    <pic:cNvPicPr/>
                  </pic:nvPicPr>
                  <pic:blipFill>
                    <a:blip r:embed="rId28"/>
                    <a:stretch>
                      <a:fillRect/>
                    </a:stretch>
                  </pic:blipFill>
                  <pic:spPr>
                    <a:xfrm>
                      <a:off x="0" y="0"/>
                      <a:ext cx="6642100" cy="9323070"/>
                    </a:xfrm>
                    <a:prstGeom prst="rect">
                      <a:avLst/>
                    </a:prstGeom>
                  </pic:spPr>
                </pic:pic>
              </a:graphicData>
            </a:graphic>
          </wp:inline>
        </w:drawing>
      </w:r>
    </w:p>
    <w:p w14:paraId="51DB2039" w14:textId="3F96604A" w:rsidR="005608C8" w:rsidRPr="00293293" w:rsidRDefault="005608C8" w:rsidP="00FE498B">
      <w:pPr>
        <w:pStyle w:val="Heading2"/>
      </w:pPr>
      <w:bookmarkStart w:id="20" w:name="_Toc202085331"/>
      <w:r w:rsidRPr="00293293">
        <w:lastRenderedPageBreak/>
        <w:t>3.9 Roles and Responsibilities</w:t>
      </w:r>
      <w:bookmarkEnd w:id="20"/>
      <w:r w:rsidRPr="00293293">
        <w:t xml:space="preserve"> </w:t>
      </w:r>
    </w:p>
    <w:p w14:paraId="5E701182" w14:textId="77777777" w:rsidR="005608C8" w:rsidRPr="00293293" w:rsidRDefault="005608C8" w:rsidP="005608C8">
      <w:pPr>
        <w:rPr>
          <w:rFonts w:cstheme="minorHAnsi"/>
        </w:rPr>
      </w:pPr>
      <w:r w:rsidRPr="00293293">
        <w:rPr>
          <w:rFonts w:cstheme="minorHAnsi"/>
        </w:rPr>
        <w:t>Designated Safeguarding Leader (DSL):</w:t>
      </w:r>
    </w:p>
    <w:p w14:paraId="5B7DF00B" w14:textId="38B3BE80" w:rsidR="00491AAB" w:rsidRDefault="005608C8" w:rsidP="00491AAB">
      <w:pPr>
        <w:rPr>
          <w:rFonts w:ascii="Arial" w:eastAsia="Arial" w:hAnsi="Arial" w:cs="Arial"/>
          <w:color w:val="000000" w:themeColor="text1"/>
          <w:sz w:val="22"/>
          <w:szCs w:val="22"/>
          <w:highlight w:val="yellow"/>
        </w:rPr>
      </w:pPr>
      <w:r w:rsidRPr="00293293">
        <w:rPr>
          <w:rFonts w:cstheme="minorHAnsi"/>
        </w:rPr>
        <w:t xml:space="preserve">The role and responsibilities of the DSL can be found in Annex C of </w:t>
      </w:r>
      <w:proofErr w:type="spellStart"/>
      <w:r w:rsidRPr="00293293">
        <w:rPr>
          <w:rFonts w:cstheme="minorHAnsi"/>
        </w:rPr>
        <w:t>KCSiE</w:t>
      </w:r>
      <w:proofErr w:type="spellEnd"/>
      <w:r w:rsidRPr="00293293">
        <w:rPr>
          <w:rFonts w:cstheme="minorHAnsi"/>
        </w:rPr>
        <w:t xml:space="preserve">, </w:t>
      </w:r>
      <w:r w:rsidR="00FD5375">
        <w:rPr>
          <w:rFonts w:cstheme="minorHAnsi"/>
        </w:rPr>
        <w:t>2025</w:t>
      </w:r>
      <w:r w:rsidRPr="00293293">
        <w:rPr>
          <w:rFonts w:cstheme="minorHAnsi"/>
        </w:rPr>
        <w:t>. The DSL is a member of the Senior Leadership Team and has overall responsibility for overseeing safeguarding and child protection systems, including online safety. The DSL or another trained senior staff member will be available on-site during school hours to coordinate and advise staff on urgent Child Protection ma</w:t>
      </w:r>
      <w:r w:rsidRPr="00EC204B">
        <w:rPr>
          <w:rFonts w:cstheme="minorHAnsi"/>
        </w:rPr>
        <w:t>tters.</w:t>
      </w:r>
      <w:r w:rsidR="00491AAB" w:rsidRPr="00EC204B">
        <w:rPr>
          <w:rFonts w:eastAsia="Arial" w:cstheme="minorHAnsi"/>
          <w:color w:val="000000" w:themeColor="text1"/>
        </w:rPr>
        <w:t xml:space="preserve"> </w:t>
      </w:r>
      <w:r w:rsidR="00966E9A" w:rsidRPr="00EC204B">
        <w:rPr>
          <w:rFonts w:eastAsia="Arial" w:cstheme="minorHAnsi"/>
          <w:color w:val="000000" w:themeColor="text1"/>
        </w:rPr>
        <w:t>The DSL will t</w:t>
      </w:r>
      <w:r w:rsidR="00491AAB" w:rsidRPr="00EC204B">
        <w:rPr>
          <w:rFonts w:eastAsia="Arial" w:cstheme="minorHAnsi"/>
          <w:color w:val="000000" w:themeColor="text1"/>
        </w:rPr>
        <w:t>ake lead responsibility for safeguarding and child protection, including online safety and understanding the filtering and monitoring systems and processes in place.</w:t>
      </w:r>
    </w:p>
    <w:p w14:paraId="552D09E1" w14:textId="77777777" w:rsidR="005608C8" w:rsidRPr="00293293" w:rsidRDefault="005608C8" w:rsidP="005608C8">
      <w:pPr>
        <w:rPr>
          <w:rFonts w:cstheme="minorHAnsi"/>
        </w:rPr>
      </w:pPr>
    </w:p>
    <w:p w14:paraId="3BE0E56A" w14:textId="77777777" w:rsidR="005608C8" w:rsidRPr="00293293" w:rsidRDefault="005608C8" w:rsidP="3F36A1D9">
      <w:r w:rsidRPr="3F36A1D9">
        <w:t>Although some responsibilities may be delegated to the Deputy Designated Safeguarding Leader (DDSL) or within pastoral structures, the DSL retains ultimate responsibility for safeguarding and child protection.</w:t>
      </w:r>
    </w:p>
    <w:p w14:paraId="3DCDE3D5" w14:textId="77777777" w:rsidR="005608C8" w:rsidRPr="00293293" w:rsidRDefault="005608C8" w:rsidP="005608C8">
      <w:pPr>
        <w:rPr>
          <w:rFonts w:cstheme="minorHAnsi"/>
        </w:rPr>
      </w:pPr>
    </w:p>
    <w:p w14:paraId="1EAA316E" w14:textId="77777777" w:rsidR="005608C8" w:rsidRPr="00293293" w:rsidRDefault="005608C8" w:rsidP="005608C8">
      <w:pPr>
        <w:rPr>
          <w:rFonts w:cstheme="minorHAnsi"/>
        </w:rPr>
      </w:pPr>
      <w:r w:rsidRPr="00293293">
        <w:rPr>
          <w:rFonts w:cstheme="minorHAnsi"/>
        </w:rPr>
        <w:t>Key responsibilities include:</w:t>
      </w:r>
    </w:p>
    <w:p w14:paraId="023714A5" w14:textId="77777777" w:rsidR="005608C8" w:rsidRPr="00293293" w:rsidRDefault="005608C8" w:rsidP="005608C8">
      <w:pPr>
        <w:rPr>
          <w:rFonts w:cstheme="minorHAnsi"/>
        </w:rPr>
      </w:pPr>
      <w:r w:rsidRPr="00293293">
        <w:rPr>
          <w:rFonts w:cstheme="minorHAnsi"/>
        </w:rPr>
        <w:t>- Providing advice, support, and information to staff as needed.</w:t>
      </w:r>
    </w:p>
    <w:p w14:paraId="161F9C97" w14:textId="77777777" w:rsidR="005608C8" w:rsidRPr="00293293" w:rsidRDefault="005608C8" w:rsidP="005608C8">
      <w:pPr>
        <w:rPr>
          <w:rFonts w:cstheme="minorHAnsi"/>
        </w:rPr>
      </w:pPr>
      <w:r w:rsidRPr="00293293">
        <w:rPr>
          <w:rFonts w:cstheme="minorHAnsi"/>
        </w:rPr>
        <w:t>- Overseeing safeguarding training for staff and sharing relevant information.</w:t>
      </w:r>
    </w:p>
    <w:p w14:paraId="55C70B7F" w14:textId="77777777" w:rsidR="005608C8" w:rsidRPr="00293293" w:rsidRDefault="005608C8" w:rsidP="005608C8">
      <w:pPr>
        <w:rPr>
          <w:rFonts w:cstheme="minorHAnsi"/>
        </w:rPr>
      </w:pPr>
      <w:r w:rsidRPr="00293293">
        <w:rPr>
          <w:rFonts w:cstheme="minorHAnsi"/>
        </w:rPr>
        <w:t>- Ensuring appropriate safer recruitment procedures are followed.</w:t>
      </w:r>
    </w:p>
    <w:p w14:paraId="5010F249" w14:textId="77777777" w:rsidR="005608C8" w:rsidRPr="00293293" w:rsidRDefault="005608C8" w:rsidP="005608C8">
      <w:pPr>
        <w:rPr>
          <w:rFonts w:cstheme="minorHAnsi"/>
        </w:rPr>
      </w:pPr>
      <w:r w:rsidRPr="00293293">
        <w:rPr>
          <w:rFonts w:cstheme="minorHAnsi"/>
        </w:rPr>
        <w:t>- Collaborating with local authorities (LA) and other agencies, including participation in Early Help Assessments and plans.</w:t>
      </w:r>
    </w:p>
    <w:p w14:paraId="352BAA9E" w14:textId="77777777" w:rsidR="005608C8" w:rsidRPr="00293293" w:rsidRDefault="005608C8" w:rsidP="005608C8">
      <w:pPr>
        <w:rPr>
          <w:rFonts w:cstheme="minorHAnsi"/>
        </w:rPr>
      </w:pPr>
      <w:r w:rsidRPr="00293293">
        <w:rPr>
          <w:rFonts w:cstheme="minorHAnsi"/>
        </w:rPr>
        <w:t>- Maintaining confidential records of Child Protection cases within specified transfer periods.</w:t>
      </w:r>
    </w:p>
    <w:p w14:paraId="673D4FE7" w14:textId="77777777" w:rsidR="005608C8" w:rsidRPr="00293293" w:rsidRDefault="005608C8" w:rsidP="005608C8">
      <w:pPr>
        <w:rPr>
          <w:rFonts w:cstheme="minorHAnsi"/>
        </w:rPr>
      </w:pPr>
      <w:r w:rsidRPr="00293293">
        <w:rPr>
          <w:rFonts w:cstheme="minorHAnsi"/>
        </w:rPr>
        <w:t>- Coordinating safeguarding actions for individual children, especially those with social workers or who are looked after by the authority.</w:t>
      </w:r>
    </w:p>
    <w:p w14:paraId="362F4F53" w14:textId="77777777" w:rsidR="005608C8" w:rsidRPr="00293293" w:rsidRDefault="005608C8" w:rsidP="005608C8">
      <w:pPr>
        <w:rPr>
          <w:rFonts w:cstheme="minorHAnsi"/>
        </w:rPr>
      </w:pPr>
      <w:r w:rsidRPr="00293293">
        <w:rPr>
          <w:rFonts w:cstheme="minorHAnsi"/>
        </w:rPr>
        <w:t>- Preparing reports for case conferences, core groups, and other multi-agency meetings.</w:t>
      </w:r>
    </w:p>
    <w:p w14:paraId="5002E709" w14:textId="77777777" w:rsidR="005608C8" w:rsidRPr="00293293" w:rsidRDefault="005608C8" w:rsidP="005608C8">
      <w:pPr>
        <w:rPr>
          <w:rFonts w:cstheme="minorHAnsi"/>
        </w:rPr>
      </w:pPr>
      <w:r w:rsidRPr="00293293">
        <w:rPr>
          <w:rFonts w:cstheme="minorHAnsi"/>
        </w:rPr>
        <w:t>- Arranging induction training for new staff members while providing regular updates as necessary.</w:t>
      </w:r>
    </w:p>
    <w:p w14:paraId="1A6633D7" w14:textId="77777777" w:rsidR="005608C8" w:rsidRDefault="005608C8" w:rsidP="005608C8">
      <w:pPr>
        <w:rPr>
          <w:rFonts w:cstheme="minorHAnsi"/>
        </w:rPr>
      </w:pPr>
      <w:r w:rsidRPr="00293293">
        <w:rPr>
          <w:rFonts w:cstheme="minorHAnsi"/>
        </w:rPr>
        <w:t>- Liaising with the Headteacher regarding safeguarding matters.</w:t>
      </w:r>
    </w:p>
    <w:p w14:paraId="5C239B58" w14:textId="19E7D2B7" w:rsidR="009E7C0E" w:rsidRPr="00EC204B" w:rsidRDefault="009E7C0E" w:rsidP="005608C8">
      <w:pPr>
        <w:rPr>
          <w:rFonts w:cstheme="minorHAnsi"/>
        </w:rPr>
      </w:pPr>
      <w:r>
        <w:rPr>
          <w:rFonts w:cstheme="minorHAnsi"/>
        </w:rPr>
        <w:t xml:space="preserve">- </w:t>
      </w:r>
      <w:r w:rsidRPr="00EC204B">
        <w:rPr>
          <w:rFonts w:cstheme="minorHAnsi"/>
        </w:rPr>
        <w:t xml:space="preserve">Maintain an </w:t>
      </w:r>
      <w:r w:rsidR="00FD5375" w:rsidRPr="00EC204B">
        <w:rPr>
          <w:rFonts w:cstheme="minorHAnsi"/>
        </w:rPr>
        <w:t>up-to-date</w:t>
      </w:r>
      <w:r w:rsidRPr="00EC204B">
        <w:rPr>
          <w:rFonts w:cstheme="minorHAnsi"/>
        </w:rPr>
        <w:t xml:space="preserve"> Risk Register</w:t>
      </w:r>
      <w:r w:rsidR="001141FF" w:rsidRPr="00EC204B">
        <w:rPr>
          <w:rFonts w:cstheme="minorHAnsi"/>
        </w:rPr>
        <w:t xml:space="preserve"> that </w:t>
      </w:r>
      <w:r w:rsidR="00F11CCA" w:rsidRPr="00EC204B">
        <w:rPr>
          <w:rFonts w:cstheme="minorHAnsi"/>
        </w:rPr>
        <w:t>identifies</w:t>
      </w:r>
      <w:r w:rsidR="001141FF" w:rsidRPr="00EC204B">
        <w:rPr>
          <w:rFonts w:cstheme="minorHAnsi"/>
        </w:rPr>
        <w:t xml:space="preserve"> </w:t>
      </w:r>
      <w:r w:rsidR="00773197" w:rsidRPr="00EC204B">
        <w:rPr>
          <w:rFonts w:cstheme="minorHAnsi"/>
        </w:rPr>
        <w:t xml:space="preserve">and mitigates </w:t>
      </w:r>
      <w:r w:rsidR="00F11CCA" w:rsidRPr="00EC204B">
        <w:rPr>
          <w:rFonts w:cstheme="minorHAnsi"/>
        </w:rPr>
        <w:t>safeguarding risks.</w:t>
      </w:r>
    </w:p>
    <w:p w14:paraId="5E77FDAB" w14:textId="77777777" w:rsidR="00A6599C" w:rsidRDefault="00CE08B1" w:rsidP="005608C8">
      <w:r w:rsidRPr="00EC204B">
        <w:rPr>
          <w:rFonts w:cstheme="minorHAnsi"/>
        </w:rPr>
        <w:t xml:space="preserve">- Following the </w:t>
      </w:r>
      <w:r w:rsidR="0031253D" w:rsidRPr="00EC204B">
        <w:rPr>
          <w:rFonts w:cstheme="minorHAnsi"/>
        </w:rPr>
        <w:t>Trust’s</w:t>
      </w:r>
      <w:r w:rsidRPr="00EC204B">
        <w:rPr>
          <w:rFonts w:cstheme="minorHAnsi"/>
        </w:rPr>
        <w:t xml:space="preserve"> Standard Operating Procedures. A copy of which can be found at the end of </w:t>
      </w:r>
      <w:r w:rsidR="0031253D" w:rsidRPr="00EC204B">
        <w:rPr>
          <w:rFonts w:cstheme="minorHAnsi"/>
        </w:rPr>
        <w:t>this section.</w:t>
      </w:r>
      <w:r w:rsidR="00A6599C" w:rsidRPr="00A6599C">
        <w:t xml:space="preserve"> </w:t>
      </w:r>
    </w:p>
    <w:p w14:paraId="0436DA6B" w14:textId="3498D819" w:rsidR="006C209F" w:rsidRPr="00293293" w:rsidRDefault="00A6599C" w:rsidP="005608C8">
      <w:pPr>
        <w:rPr>
          <w:rFonts w:cstheme="minorHAnsi"/>
        </w:rPr>
      </w:pPr>
      <w:r w:rsidRPr="00915956">
        <w:t xml:space="preserve">- Keep detailed, accurate, secure written records of safeguarding concerns, decisions made, and </w:t>
      </w:r>
      <w:proofErr w:type="gramStart"/>
      <w:r w:rsidRPr="00915956">
        <w:t>whether or not</w:t>
      </w:r>
      <w:proofErr w:type="gramEnd"/>
      <w:r w:rsidRPr="00915956">
        <w:t xml:space="preserve"> referrals have been made, and understand the purpose of this record-keeping.</w:t>
      </w:r>
    </w:p>
    <w:p w14:paraId="5DDF8456" w14:textId="77777777" w:rsidR="005608C8" w:rsidRPr="00293293" w:rsidRDefault="005608C8" w:rsidP="005608C8">
      <w:pPr>
        <w:rPr>
          <w:rFonts w:cstheme="minorHAnsi"/>
        </w:rPr>
      </w:pPr>
    </w:p>
    <w:p w14:paraId="62E4D126" w14:textId="0502C1BC" w:rsidR="005608C8" w:rsidRPr="00293293" w:rsidRDefault="005608C8" w:rsidP="005608C8">
      <w:pPr>
        <w:rPr>
          <w:rFonts w:cstheme="minorHAnsi"/>
        </w:rPr>
      </w:pPr>
      <w:r w:rsidRPr="00293293">
        <w:rPr>
          <w:rFonts w:cstheme="minorHAnsi"/>
        </w:rPr>
        <w:t xml:space="preserve">Governance </w:t>
      </w:r>
      <w:r w:rsidR="00223A64">
        <w:rPr>
          <w:rFonts w:cstheme="minorHAnsi"/>
        </w:rPr>
        <w:t>and</w:t>
      </w:r>
      <w:r w:rsidRPr="00293293">
        <w:rPr>
          <w:rFonts w:cstheme="minorHAnsi"/>
        </w:rPr>
        <w:t xml:space="preserve"> Leadership:</w:t>
      </w:r>
    </w:p>
    <w:p w14:paraId="7F388CF2" w14:textId="330ABD7E" w:rsidR="005608C8" w:rsidRPr="00293293" w:rsidRDefault="005608C8" w:rsidP="005608C8">
      <w:pPr>
        <w:rPr>
          <w:rFonts w:cstheme="minorHAnsi"/>
        </w:rPr>
      </w:pPr>
      <w:r w:rsidRPr="00293293">
        <w:rPr>
          <w:rFonts w:cstheme="minorHAnsi"/>
        </w:rPr>
        <w:t xml:space="preserve">The Trust Board acknowledges its responsibilities regarding Safeguarding &amp; Child Protection as outlined in Part 2 of </w:t>
      </w:r>
      <w:proofErr w:type="spellStart"/>
      <w:r w:rsidRPr="00293293">
        <w:rPr>
          <w:rFonts w:cstheme="minorHAnsi"/>
        </w:rPr>
        <w:t>KCSiE</w:t>
      </w:r>
      <w:proofErr w:type="spellEnd"/>
      <w:r w:rsidRPr="00293293">
        <w:rPr>
          <w:rFonts w:cstheme="minorHAnsi"/>
        </w:rPr>
        <w:t xml:space="preserve">, </w:t>
      </w:r>
      <w:r w:rsidR="00FD5375">
        <w:rPr>
          <w:rFonts w:cstheme="minorHAnsi"/>
        </w:rPr>
        <w:t>2025</w:t>
      </w:r>
      <w:r w:rsidRPr="00293293">
        <w:rPr>
          <w:rFonts w:cstheme="minorHAnsi"/>
        </w:rPr>
        <w:t>. The Board is responsible for monitoring all related arrangements such as policies, procedures, training effectiveness. Safeguarding will be an agenda item at every Local Governing Board meeting.</w:t>
      </w:r>
    </w:p>
    <w:p w14:paraId="37842091" w14:textId="77777777" w:rsidR="005608C8" w:rsidRPr="00293293" w:rsidRDefault="005608C8" w:rsidP="005608C8">
      <w:pPr>
        <w:rPr>
          <w:rFonts w:cstheme="minorHAnsi"/>
        </w:rPr>
      </w:pPr>
    </w:p>
    <w:p w14:paraId="62E22FDE" w14:textId="3EE0D4A0" w:rsidR="005608C8" w:rsidRPr="00293293" w:rsidRDefault="005608C8" w:rsidP="005608C8">
      <w:pPr>
        <w:rPr>
          <w:rFonts w:cstheme="minorHAnsi"/>
        </w:rPr>
      </w:pPr>
      <w:r w:rsidRPr="00293293">
        <w:rPr>
          <w:rFonts w:cstheme="minorHAnsi"/>
        </w:rPr>
        <w:t xml:space="preserve">Management </w:t>
      </w:r>
      <w:r w:rsidR="00DE1D7B">
        <w:rPr>
          <w:rFonts w:cstheme="minorHAnsi"/>
        </w:rPr>
        <w:t>and</w:t>
      </w:r>
      <w:r w:rsidRPr="00293293">
        <w:rPr>
          <w:rFonts w:cstheme="minorHAnsi"/>
        </w:rPr>
        <w:t xml:space="preserve"> leadership by the Headteacher </w:t>
      </w:r>
      <w:r w:rsidR="004315D6">
        <w:rPr>
          <w:rFonts w:cstheme="minorHAnsi"/>
        </w:rPr>
        <w:t>and</w:t>
      </w:r>
      <w:r w:rsidRPr="00293293">
        <w:rPr>
          <w:rFonts w:cstheme="minorHAnsi"/>
        </w:rPr>
        <w:t xml:space="preserve"> Local Governing Board ensures adequate time allocation/resources/training to carry out DSL duties based on </w:t>
      </w:r>
      <w:proofErr w:type="spellStart"/>
      <w:r w:rsidRPr="00293293">
        <w:rPr>
          <w:rFonts w:cstheme="minorHAnsi"/>
        </w:rPr>
        <w:t>KCSiE</w:t>
      </w:r>
      <w:proofErr w:type="spellEnd"/>
      <w:r w:rsidRPr="00293293">
        <w:rPr>
          <w:rFonts w:cstheme="minorHAnsi"/>
        </w:rPr>
        <w:t xml:space="preserve"> guidelines.</w:t>
      </w:r>
    </w:p>
    <w:p w14:paraId="1A5345A5" w14:textId="77777777" w:rsidR="005608C8" w:rsidRPr="00293293" w:rsidRDefault="005608C8" w:rsidP="005608C8">
      <w:pPr>
        <w:rPr>
          <w:rFonts w:cstheme="minorHAnsi"/>
        </w:rPr>
      </w:pPr>
    </w:p>
    <w:p w14:paraId="07A3974C" w14:textId="77777777" w:rsidR="005608C8" w:rsidRPr="00293293" w:rsidRDefault="005608C8" w:rsidP="005608C8">
      <w:pPr>
        <w:rPr>
          <w:rFonts w:cstheme="minorHAnsi"/>
        </w:rPr>
      </w:pPr>
      <w:r w:rsidRPr="00293293">
        <w:rPr>
          <w:rFonts w:cstheme="minorHAnsi"/>
        </w:rPr>
        <w:t>The Trust Board ensures that safeguarding and child protection are fundamental to policy development, with the best interest of children as a priority for all systems and processes.</w:t>
      </w:r>
    </w:p>
    <w:p w14:paraId="29EFF59C" w14:textId="77777777" w:rsidR="005608C8" w:rsidRPr="00293293" w:rsidRDefault="005608C8" w:rsidP="005608C8">
      <w:pPr>
        <w:rPr>
          <w:rFonts w:cstheme="minorHAnsi"/>
        </w:rPr>
      </w:pPr>
    </w:p>
    <w:p w14:paraId="75AE2195" w14:textId="77777777" w:rsidR="005608C8" w:rsidRPr="00293293" w:rsidRDefault="005608C8" w:rsidP="005608C8">
      <w:pPr>
        <w:rPr>
          <w:rFonts w:cstheme="minorHAnsi"/>
        </w:rPr>
      </w:pPr>
      <w:r w:rsidRPr="00293293">
        <w:rPr>
          <w:rFonts w:cstheme="minorHAnsi"/>
        </w:rPr>
        <w:t>The Trust Board, Local Governing Board, and Senior Leadership Team are aware of their obligations under relevant legislation (Human Rights Act 1998, Equality Act 2010) &amp; local multi-agency safeguarding arrangements. Policies &amp; procedures are in place to ensure prompt action in safeguarding and promoting children's welfare.</w:t>
      </w:r>
    </w:p>
    <w:p w14:paraId="344B4F02" w14:textId="77777777" w:rsidR="005608C8" w:rsidRPr="00293293" w:rsidRDefault="005608C8" w:rsidP="005608C8">
      <w:pPr>
        <w:rPr>
          <w:rFonts w:cstheme="minorHAnsi"/>
        </w:rPr>
      </w:pPr>
    </w:p>
    <w:p w14:paraId="4822DF8F" w14:textId="77777777" w:rsidR="005608C8" w:rsidRPr="00293293" w:rsidRDefault="005608C8" w:rsidP="005608C8">
      <w:pPr>
        <w:rPr>
          <w:rFonts w:cstheme="minorHAnsi"/>
        </w:rPr>
      </w:pPr>
      <w:r w:rsidRPr="00293293">
        <w:rPr>
          <w:rFonts w:cstheme="minorHAnsi"/>
        </w:rPr>
        <w:t>The Local Governing Board will:</w:t>
      </w:r>
    </w:p>
    <w:p w14:paraId="7CE75700" w14:textId="27EC5A7F" w:rsidR="005608C8" w:rsidRPr="00293293" w:rsidRDefault="005608C8" w:rsidP="005608C8">
      <w:pPr>
        <w:rPr>
          <w:rFonts w:cstheme="minorHAnsi"/>
        </w:rPr>
      </w:pPr>
      <w:r w:rsidRPr="00293293">
        <w:rPr>
          <w:rFonts w:cstheme="minorHAnsi"/>
        </w:rPr>
        <w:t xml:space="preserve">- Appoint a </w:t>
      </w:r>
      <w:r w:rsidR="00584C9F">
        <w:rPr>
          <w:rFonts w:cstheme="minorHAnsi"/>
        </w:rPr>
        <w:t>Designated Safeguarding G</w:t>
      </w:r>
      <w:r w:rsidRPr="00293293">
        <w:rPr>
          <w:rFonts w:cstheme="minorHAnsi"/>
        </w:rPr>
        <w:t>overnor</w:t>
      </w:r>
      <w:r w:rsidR="00584C9F">
        <w:rPr>
          <w:rFonts w:cstheme="minorHAnsi"/>
        </w:rPr>
        <w:t xml:space="preserve"> (DSG)</w:t>
      </w:r>
      <w:r w:rsidRPr="00293293">
        <w:rPr>
          <w:rFonts w:cstheme="minorHAnsi"/>
        </w:rPr>
        <w:t xml:space="preserve"> responsible for Child Protection </w:t>
      </w:r>
      <w:r w:rsidR="00194124">
        <w:rPr>
          <w:rFonts w:cstheme="minorHAnsi"/>
        </w:rPr>
        <w:t>and</w:t>
      </w:r>
      <w:r w:rsidRPr="00293293">
        <w:rPr>
          <w:rFonts w:cstheme="minorHAnsi"/>
        </w:rPr>
        <w:t xml:space="preserve"> Safeguarding.</w:t>
      </w:r>
    </w:p>
    <w:p w14:paraId="520183F9" w14:textId="77777777" w:rsidR="005608C8" w:rsidRPr="00293293" w:rsidRDefault="005608C8" w:rsidP="005608C8">
      <w:pPr>
        <w:rPr>
          <w:rFonts w:cstheme="minorHAnsi"/>
        </w:rPr>
      </w:pPr>
      <w:r w:rsidRPr="00293293">
        <w:rPr>
          <w:rFonts w:cstheme="minorHAnsi"/>
        </w:rPr>
        <w:t>- Monitor the school's Child Protection Policy implementation/training/procedures.</w:t>
      </w:r>
    </w:p>
    <w:p w14:paraId="1F30D3BB" w14:textId="77777777" w:rsidR="005608C8" w:rsidRPr="00293293" w:rsidRDefault="005608C8" w:rsidP="005608C8">
      <w:pPr>
        <w:rPr>
          <w:rFonts w:cstheme="minorHAnsi"/>
        </w:rPr>
      </w:pPr>
      <w:r w:rsidRPr="00293293">
        <w:rPr>
          <w:rFonts w:cstheme="minorHAnsi"/>
        </w:rPr>
        <w:t>- Receive regular written reports on the school's safeguarding activities.</w:t>
      </w:r>
    </w:p>
    <w:p w14:paraId="2F377278" w14:textId="2F096723" w:rsidR="005608C8" w:rsidRPr="00293293" w:rsidRDefault="005608C8" w:rsidP="005608C8">
      <w:pPr>
        <w:rPr>
          <w:rFonts w:cstheme="minorHAnsi"/>
        </w:rPr>
      </w:pPr>
      <w:r w:rsidRPr="00293293">
        <w:rPr>
          <w:rFonts w:cstheme="minorHAnsi"/>
        </w:rPr>
        <w:t xml:space="preserve">- Revise/update the policy annually while seeking feedback from parents, </w:t>
      </w:r>
      <w:r w:rsidR="00194124" w:rsidRPr="00293293">
        <w:rPr>
          <w:rFonts w:cstheme="minorHAnsi"/>
        </w:rPr>
        <w:t>children,</w:t>
      </w:r>
      <w:r w:rsidRPr="00293293">
        <w:rPr>
          <w:rFonts w:cstheme="minorHAnsi"/>
        </w:rPr>
        <w:t xml:space="preserve"> </w:t>
      </w:r>
      <w:r w:rsidR="00194124">
        <w:rPr>
          <w:rFonts w:cstheme="minorHAnsi"/>
        </w:rPr>
        <w:t>and</w:t>
      </w:r>
      <w:r w:rsidRPr="00293293">
        <w:rPr>
          <w:rFonts w:cstheme="minorHAnsi"/>
        </w:rPr>
        <w:t xml:space="preserve"> staff.</w:t>
      </w:r>
    </w:p>
    <w:p w14:paraId="7D2F2EA5" w14:textId="77777777" w:rsidR="005608C8" w:rsidRPr="00293293" w:rsidRDefault="005608C8" w:rsidP="005608C8">
      <w:pPr>
        <w:rPr>
          <w:rFonts w:cstheme="minorHAnsi"/>
        </w:rPr>
      </w:pPr>
      <w:r w:rsidRPr="00293293">
        <w:rPr>
          <w:rFonts w:cstheme="minorHAnsi"/>
        </w:rPr>
        <w:lastRenderedPageBreak/>
        <w:t>- Address any identified weaknesses promptly.</w:t>
      </w:r>
    </w:p>
    <w:p w14:paraId="161D73F8" w14:textId="22AE6A99" w:rsidR="005608C8" w:rsidRPr="00293293" w:rsidRDefault="005608C8" w:rsidP="005608C8">
      <w:pPr>
        <w:rPr>
          <w:rFonts w:cstheme="minorHAnsi"/>
        </w:rPr>
      </w:pPr>
      <w:r w:rsidRPr="00293293">
        <w:rPr>
          <w:rFonts w:cstheme="minorHAnsi"/>
        </w:rPr>
        <w:t xml:space="preserve">- Ensure governors complete annual National College Safeguarding Training </w:t>
      </w:r>
      <w:r w:rsidR="00194124">
        <w:rPr>
          <w:rFonts w:cstheme="minorHAnsi"/>
        </w:rPr>
        <w:t>and</w:t>
      </w:r>
      <w:r w:rsidRPr="00293293">
        <w:rPr>
          <w:rFonts w:cstheme="minorHAnsi"/>
        </w:rPr>
        <w:t xml:space="preserve"> online safety training every three years. DSG should complete advanced training every three years.</w:t>
      </w:r>
    </w:p>
    <w:p w14:paraId="02F6A686" w14:textId="77777777" w:rsidR="005608C8" w:rsidRPr="00293293" w:rsidRDefault="005608C8" w:rsidP="005608C8">
      <w:pPr>
        <w:rPr>
          <w:rFonts w:cstheme="minorHAnsi"/>
        </w:rPr>
      </w:pPr>
      <w:r w:rsidRPr="00293293">
        <w:rPr>
          <w:rFonts w:cstheme="minorHAnsi"/>
        </w:rPr>
        <w:t>- Provide opportunities for governors to undergo Safer Recruitment training.</w:t>
      </w:r>
    </w:p>
    <w:p w14:paraId="4B5F0359" w14:textId="77777777" w:rsidR="005608C8" w:rsidRPr="00293293" w:rsidRDefault="005608C8" w:rsidP="005608C8">
      <w:pPr>
        <w:rPr>
          <w:rFonts w:cstheme="minorHAnsi"/>
        </w:rPr>
      </w:pPr>
      <w:r w:rsidRPr="00293293">
        <w:rPr>
          <w:rFonts w:cstheme="minorHAnsi"/>
        </w:rPr>
        <w:t>- Liaise with the Headteacher &amp; DSL on strategic and operational safeguarding matters.</w:t>
      </w:r>
    </w:p>
    <w:p w14:paraId="17104EAB" w14:textId="77777777" w:rsidR="005608C8" w:rsidRPr="00293293" w:rsidRDefault="005608C8" w:rsidP="005608C8">
      <w:pPr>
        <w:rPr>
          <w:rFonts w:cstheme="minorHAnsi"/>
        </w:rPr>
      </w:pPr>
    </w:p>
    <w:p w14:paraId="67A6BEB9" w14:textId="77777777" w:rsidR="005608C8" w:rsidRPr="00293293" w:rsidRDefault="005608C8" w:rsidP="005608C8">
      <w:pPr>
        <w:rPr>
          <w:rFonts w:cstheme="minorHAnsi"/>
        </w:rPr>
      </w:pPr>
      <w:r w:rsidRPr="00293293">
        <w:rPr>
          <w:rFonts w:cstheme="minorHAnsi"/>
        </w:rPr>
        <w:t>All Staff:</w:t>
      </w:r>
    </w:p>
    <w:p w14:paraId="02EFBFCA" w14:textId="578D94DC" w:rsidR="005608C8" w:rsidRPr="00293293" w:rsidRDefault="005608C8" w:rsidP="005608C8">
      <w:pPr>
        <w:rPr>
          <w:rFonts w:cstheme="minorHAnsi"/>
        </w:rPr>
      </w:pPr>
      <w:r w:rsidRPr="00293293">
        <w:rPr>
          <w:rFonts w:cstheme="minorHAnsi"/>
        </w:rPr>
        <w:t xml:space="preserve">Staff play a crucial role in identifying concerns early, providing help to children, promoting their welfare, and preventing escalation. They have both professional and legal obligations to safeguard </w:t>
      </w:r>
      <w:r w:rsidR="00B76719">
        <w:rPr>
          <w:rFonts w:cstheme="minorHAnsi"/>
        </w:rPr>
        <w:t>children</w:t>
      </w:r>
      <w:r w:rsidRPr="00293293">
        <w:rPr>
          <w:rFonts w:cstheme="minorHAnsi"/>
        </w:rPr>
        <w:t xml:space="preserve">' welfare by being alert to indicators of abuse/neglect/exploitation/other issues outlined in </w:t>
      </w:r>
      <w:proofErr w:type="spellStart"/>
      <w:r w:rsidRPr="00293293">
        <w:rPr>
          <w:rFonts w:cstheme="minorHAnsi"/>
        </w:rPr>
        <w:t>KCSiE</w:t>
      </w:r>
      <w:proofErr w:type="spellEnd"/>
      <w:r w:rsidRPr="00293293">
        <w:rPr>
          <w:rFonts w:cstheme="minorHAnsi"/>
        </w:rPr>
        <w:t>. Any concerns should be reported immediately to designated staff members responsible for child protection within the school.</w:t>
      </w:r>
    </w:p>
    <w:p w14:paraId="429D502B" w14:textId="77777777" w:rsidR="005608C8" w:rsidRPr="00293293" w:rsidRDefault="005608C8" w:rsidP="005608C8">
      <w:pPr>
        <w:rPr>
          <w:rFonts w:cstheme="minorHAnsi"/>
        </w:rPr>
      </w:pPr>
    </w:p>
    <w:p w14:paraId="28196CC6" w14:textId="54AFBA2C" w:rsidR="005608C8" w:rsidRPr="00293293" w:rsidRDefault="005608C8" w:rsidP="005608C8">
      <w:pPr>
        <w:rPr>
          <w:rFonts w:cstheme="minorHAnsi"/>
        </w:rPr>
      </w:pPr>
      <w:r w:rsidRPr="00293293">
        <w:rPr>
          <w:rFonts w:cstheme="minorHAnsi"/>
        </w:rPr>
        <w:t>Staff understand that children may not readily disclose abuse or recogni</w:t>
      </w:r>
      <w:r w:rsidR="00C74CC9">
        <w:rPr>
          <w:rFonts w:cstheme="minorHAnsi"/>
        </w:rPr>
        <w:t>s</w:t>
      </w:r>
      <w:r w:rsidRPr="00293293">
        <w:rPr>
          <w:rFonts w:cstheme="minorHAnsi"/>
        </w:rPr>
        <w:t xml:space="preserve">e harmful experiences but must maintain professional curiosity if they suspect any issues. Trusted relationships should be built with </w:t>
      </w:r>
      <w:r w:rsidR="00B76719">
        <w:rPr>
          <w:rFonts w:cstheme="minorHAnsi"/>
        </w:rPr>
        <w:t>children</w:t>
      </w:r>
      <w:r w:rsidRPr="00293293">
        <w:rPr>
          <w:rFonts w:cstheme="minorHAnsi"/>
        </w:rPr>
        <w:t xml:space="preserve"> through appropriate communication channels outlined in existing policies such as Code of Conduct or </w:t>
      </w:r>
      <w:r w:rsidR="000C36DD" w:rsidRPr="00293293">
        <w:rPr>
          <w:rFonts w:cstheme="minorHAnsi"/>
        </w:rPr>
        <w:t>Behaviour</w:t>
      </w:r>
      <w:r w:rsidRPr="00293293">
        <w:rPr>
          <w:rFonts w:cstheme="minorHAnsi"/>
        </w:rPr>
        <w:t xml:space="preserve"> Policy.</w:t>
      </w:r>
    </w:p>
    <w:p w14:paraId="726EA8AA" w14:textId="77777777" w:rsidR="005608C8" w:rsidRPr="00293293" w:rsidRDefault="005608C8" w:rsidP="005608C8">
      <w:pPr>
        <w:rPr>
          <w:rFonts w:cstheme="minorHAnsi"/>
        </w:rPr>
      </w:pPr>
    </w:p>
    <w:p w14:paraId="1A497F91" w14:textId="77777777" w:rsidR="005608C8" w:rsidRPr="00293293" w:rsidRDefault="005608C8" w:rsidP="005608C8">
      <w:pPr>
        <w:rPr>
          <w:rFonts w:cstheme="minorHAnsi"/>
        </w:rPr>
      </w:pPr>
      <w:r w:rsidRPr="00293293">
        <w:rPr>
          <w:rFonts w:cstheme="minorHAnsi"/>
        </w:rPr>
        <w:t>All staff must:</w:t>
      </w:r>
    </w:p>
    <w:p w14:paraId="10AF9041" w14:textId="77777777" w:rsidR="005608C8" w:rsidRPr="00293293" w:rsidRDefault="005608C8" w:rsidP="005608C8">
      <w:pPr>
        <w:rPr>
          <w:rFonts w:cstheme="minorHAnsi"/>
        </w:rPr>
      </w:pPr>
      <w:r w:rsidRPr="00293293">
        <w:rPr>
          <w:rFonts w:cstheme="minorHAnsi"/>
        </w:rPr>
        <w:t>- Create a safe learning environment for children.</w:t>
      </w:r>
    </w:p>
    <w:p w14:paraId="3A3DD864" w14:textId="451018CA" w:rsidR="005608C8" w:rsidRPr="00293293" w:rsidRDefault="005608C8" w:rsidP="005608C8">
      <w:pPr>
        <w:rPr>
          <w:rFonts w:cstheme="minorHAnsi"/>
        </w:rPr>
      </w:pPr>
      <w:r w:rsidRPr="00293293">
        <w:rPr>
          <w:rFonts w:cstheme="minorHAnsi"/>
        </w:rPr>
        <w:t>- Recogni</w:t>
      </w:r>
      <w:r w:rsidR="000C36DD" w:rsidRPr="00293293">
        <w:rPr>
          <w:rFonts w:cstheme="minorHAnsi"/>
        </w:rPr>
        <w:t>s</w:t>
      </w:r>
      <w:r w:rsidRPr="00293293">
        <w:rPr>
          <w:rFonts w:cstheme="minorHAnsi"/>
        </w:rPr>
        <w:t>e signs of abuse/neglect requiring intervention.</w:t>
      </w:r>
    </w:p>
    <w:p w14:paraId="71A358CE" w14:textId="77777777" w:rsidR="005608C8" w:rsidRPr="00293293" w:rsidRDefault="005608C8" w:rsidP="005608C8">
      <w:pPr>
        <w:rPr>
          <w:rFonts w:cstheme="minorHAnsi"/>
        </w:rPr>
      </w:pPr>
      <w:r w:rsidRPr="00293293">
        <w:rPr>
          <w:rFonts w:cstheme="minorHAnsi"/>
        </w:rPr>
        <w:t>- Know how to respond when a child discloses abuse or neglect.</w:t>
      </w:r>
    </w:p>
    <w:p w14:paraId="2292C6EE" w14:textId="77777777" w:rsidR="005608C8" w:rsidRPr="00293293" w:rsidRDefault="005608C8" w:rsidP="005608C8">
      <w:pPr>
        <w:rPr>
          <w:rFonts w:cstheme="minorHAnsi"/>
        </w:rPr>
      </w:pPr>
      <w:r w:rsidRPr="00293293">
        <w:rPr>
          <w:rFonts w:cstheme="minorHAnsi"/>
        </w:rPr>
        <w:t>- Identify and address indicators of mental health issues.</w:t>
      </w:r>
    </w:p>
    <w:p w14:paraId="73E6681B" w14:textId="77777777" w:rsidR="005608C8" w:rsidRPr="00293293" w:rsidRDefault="005608C8" w:rsidP="005608C8">
      <w:pPr>
        <w:rPr>
          <w:rFonts w:cstheme="minorHAnsi"/>
        </w:rPr>
      </w:pPr>
      <w:r w:rsidRPr="00293293">
        <w:rPr>
          <w:rFonts w:cstheme="minorHAnsi"/>
        </w:rPr>
        <w:t>- Be aware of early help processes and their role in it.</w:t>
      </w:r>
    </w:p>
    <w:p w14:paraId="6934D73B" w14:textId="77777777" w:rsidR="005608C8" w:rsidRPr="00293293" w:rsidRDefault="005608C8" w:rsidP="005608C8">
      <w:pPr>
        <w:rPr>
          <w:rFonts w:cstheme="minorHAnsi"/>
        </w:rPr>
      </w:pPr>
      <w:r w:rsidRPr="00293293">
        <w:rPr>
          <w:rFonts w:cstheme="minorHAnsi"/>
        </w:rPr>
        <w:t>- Understand safeguarding policies and systems within the school.</w:t>
      </w:r>
    </w:p>
    <w:p w14:paraId="2B31E334" w14:textId="77777777" w:rsidR="005608C8" w:rsidRPr="00293293" w:rsidRDefault="005608C8" w:rsidP="005608C8">
      <w:pPr>
        <w:rPr>
          <w:rFonts w:cstheme="minorHAnsi"/>
        </w:rPr>
      </w:pPr>
      <w:r w:rsidRPr="00293293">
        <w:rPr>
          <w:rFonts w:cstheme="minorHAnsi"/>
        </w:rPr>
        <w:t>- Undergo regular, updated training.</w:t>
      </w:r>
    </w:p>
    <w:p w14:paraId="33E60387" w14:textId="77777777" w:rsidR="005608C8" w:rsidRPr="00293293" w:rsidRDefault="005608C8" w:rsidP="005608C8">
      <w:pPr>
        <w:rPr>
          <w:rFonts w:cstheme="minorHAnsi"/>
        </w:rPr>
      </w:pPr>
      <w:r w:rsidRPr="00293293">
        <w:rPr>
          <w:rFonts w:cstheme="minorHAnsi"/>
        </w:rPr>
        <w:t>- Understand local referral processes for child protection cases.</w:t>
      </w:r>
    </w:p>
    <w:p w14:paraId="1A223061" w14:textId="77777777" w:rsidR="005608C8" w:rsidRPr="00293293" w:rsidRDefault="005608C8" w:rsidP="005608C8">
      <w:pPr>
        <w:rPr>
          <w:rFonts w:cstheme="minorHAnsi"/>
        </w:rPr>
      </w:pPr>
      <w:r w:rsidRPr="00293293">
        <w:rPr>
          <w:rFonts w:cstheme="minorHAnsi"/>
        </w:rPr>
        <w:t>- Maintain appropriate confidentiality levels.</w:t>
      </w:r>
    </w:p>
    <w:p w14:paraId="2CA6C704" w14:textId="77777777" w:rsidR="005608C8" w:rsidRPr="00293293" w:rsidRDefault="005608C8" w:rsidP="005608C8">
      <w:pPr>
        <w:rPr>
          <w:rFonts w:cstheme="minorHAnsi"/>
        </w:rPr>
      </w:pPr>
    </w:p>
    <w:p w14:paraId="152DACC3" w14:textId="77777777" w:rsidR="005608C8" w:rsidRPr="00293293" w:rsidRDefault="005608C8" w:rsidP="005608C8">
      <w:pPr>
        <w:rPr>
          <w:rFonts w:cstheme="minorHAnsi"/>
        </w:rPr>
      </w:pPr>
      <w:r w:rsidRPr="3F36A1D9">
        <w:t>Staff have access to various resources including Keeping Children Safe in Education, Child Protection &amp; Safeguarding Policy, Safer Working Practice guidance, etc.</w:t>
      </w:r>
    </w:p>
    <w:p w14:paraId="6F18A7B7" w14:textId="3A409EDB" w:rsidR="3F36A1D9" w:rsidRDefault="3F36A1D9" w:rsidP="3F36A1D9"/>
    <w:p w14:paraId="680A7222" w14:textId="5EF8E0D5" w:rsidR="70152321" w:rsidRPr="00B24BC2" w:rsidRDefault="70152321" w:rsidP="3F36A1D9">
      <w:pPr>
        <w:rPr>
          <w:rFonts w:cstheme="minorHAnsi"/>
        </w:rPr>
      </w:pPr>
      <w:r w:rsidRPr="00B24BC2">
        <w:rPr>
          <w:rFonts w:eastAsia="Arial" w:cstheme="minorHAnsi"/>
          <w:color w:val="000000" w:themeColor="text1"/>
        </w:rPr>
        <w:t>Undertake safeguarding training, including online safety training (which, amongst other things, includes an understanding of the expectations and responsibilities relating to filtering and monitoring), during their induction – this will be regularly updated.</w:t>
      </w:r>
    </w:p>
    <w:p w14:paraId="1449732F" w14:textId="77777777" w:rsidR="005608C8" w:rsidRPr="00293293" w:rsidRDefault="005608C8" w:rsidP="005608C8">
      <w:pPr>
        <w:rPr>
          <w:rFonts w:cstheme="minorHAnsi"/>
        </w:rPr>
      </w:pPr>
    </w:p>
    <w:p w14:paraId="60D48A58" w14:textId="77777777" w:rsidR="005608C8" w:rsidRPr="00293293" w:rsidRDefault="005608C8" w:rsidP="005608C8">
      <w:pPr>
        <w:rPr>
          <w:rFonts w:cstheme="minorHAnsi"/>
        </w:rPr>
      </w:pPr>
      <w:r w:rsidRPr="00293293">
        <w:rPr>
          <w:rFonts w:cstheme="minorHAnsi"/>
        </w:rPr>
        <w:t>Children &amp; Young People:</w:t>
      </w:r>
    </w:p>
    <w:p w14:paraId="54CC3B9E" w14:textId="58CC778E" w:rsidR="005608C8" w:rsidRPr="00293293" w:rsidRDefault="005608C8" w:rsidP="005608C8">
      <w:pPr>
        <w:rPr>
          <w:rFonts w:cstheme="minorHAnsi"/>
        </w:rPr>
      </w:pPr>
      <w:r w:rsidRPr="00293293">
        <w:rPr>
          <w:rFonts w:cstheme="minorHAnsi"/>
        </w:rPr>
        <w:t xml:space="preserve">The Trust ensures that children understand acceptable </w:t>
      </w:r>
      <w:r w:rsidR="00DE399D" w:rsidRPr="00293293">
        <w:rPr>
          <w:rFonts w:cstheme="minorHAnsi"/>
        </w:rPr>
        <w:t>behaviour</w:t>
      </w:r>
      <w:r w:rsidRPr="00293293">
        <w:rPr>
          <w:rFonts w:cstheme="minorHAnsi"/>
        </w:rPr>
        <w:t xml:space="preserve"> towards them and how to keep themselves safe. They are aware of a senior staff member responsible for child protection. Information is provided on whom they can talk to both inside and outside the school. Life lesson materials help educate children on personal safety. Resources such as NSPCC and Childline are made available to children.</w:t>
      </w:r>
    </w:p>
    <w:p w14:paraId="3A17FA96" w14:textId="77777777" w:rsidR="005608C8" w:rsidRPr="00293293" w:rsidRDefault="005608C8" w:rsidP="005608C8">
      <w:pPr>
        <w:rPr>
          <w:rFonts w:cstheme="minorHAnsi"/>
        </w:rPr>
      </w:pPr>
    </w:p>
    <w:p w14:paraId="44F50C55" w14:textId="77777777" w:rsidR="005608C8" w:rsidRPr="00293293" w:rsidRDefault="005608C8" w:rsidP="005608C8">
      <w:pPr>
        <w:rPr>
          <w:rFonts w:cstheme="minorHAnsi"/>
        </w:rPr>
      </w:pPr>
      <w:r w:rsidRPr="00293293">
        <w:rPr>
          <w:rFonts w:cstheme="minorHAnsi"/>
        </w:rPr>
        <w:t>Consultation with children occurs through various channels like form/class time, peer support programs, mentoring schemes, student voice initiatives, etc. These arrangements are communicated through assemblies, posters, letters, lessons, etc.</w:t>
      </w:r>
    </w:p>
    <w:p w14:paraId="07E6E96E" w14:textId="77777777" w:rsidR="005608C8" w:rsidRPr="00293293" w:rsidRDefault="005608C8" w:rsidP="005608C8">
      <w:pPr>
        <w:rPr>
          <w:rFonts w:cstheme="minorHAnsi"/>
        </w:rPr>
      </w:pPr>
    </w:p>
    <w:p w14:paraId="4095DE8D" w14:textId="77777777" w:rsidR="005608C8" w:rsidRPr="00293293" w:rsidRDefault="005608C8" w:rsidP="005608C8">
      <w:pPr>
        <w:rPr>
          <w:rFonts w:cstheme="minorHAnsi"/>
        </w:rPr>
      </w:pPr>
      <w:r w:rsidRPr="00293293">
        <w:rPr>
          <w:rFonts w:cstheme="minorHAnsi"/>
        </w:rPr>
        <w:t>Efforts will be made to ensure that every child feels safe and heard by:</w:t>
      </w:r>
    </w:p>
    <w:p w14:paraId="5087ACE6" w14:textId="77777777" w:rsidR="005608C8" w:rsidRPr="00293293" w:rsidRDefault="005608C8" w:rsidP="005608C8">
      <w:pPr>
        <w:rPr>
          <w:rFonts w:cstheme="minorHAnsi"/>
        </w:rPr>
      </w:pPr>
      <w:r w:rsidRPr="00293293">
        <w:rPr>
          <w:rFonts w:cstheme="minorHAnsi"/>
        </w:rPr>
        <w:t>- Encouraging confident reporting of abuse or concerns about safety.</w:t>
      </w:r>
    </w:p>
    <w:p w14:paraId="0000E00E" w14:textId="77777777" w:rsidR="005608C8" w:rsidRPr="00293293" w:rsidRDefault="005608C8" w:rsidP="005608C8">
      <w:pPr>
        <w:rPr>
          <w:rFonts w:cstheme="minorHAnsi"/>
        </w:rPr>
      </w:pPr>
      <w:r w:rsidRPr="00293293">
        <w:rPr>
          <w:rFonts w:cstheme="minorHAnsi"/>
        </w:rPr>
        <w:t>- Involving children in developing safeguarding policies/practices.</w:t>
      </w:r>
    </w:p>
    <w:p w14:paraId="3CA02D29" w14:textId="77777777" w:rsidR="005608C8" w:rsidRPr="00293293" w:rsidRDefault="005608C8" w:rsidP="005608C8">
      <w:pPr>
        <w:rPr>
          <w:rFonts w:cstheme="minorHAnsi"/>
        </w:rPr>
      </w:pPr>
      <w:r w:rsidRPr="00293293">
        <w:rPr>
          <w:rFonts w:cstheme="minorHAnsi"/>
        </w:rPr>
        <w:t>- Providing trusted adult support when needed.</w:t>
      </w:r>
    </w:p>
    <w:p w14:paraId="67F160F3" w14:textId="77777777" w:rsidR="005608C8" w:rsidRPr="00293293" w:rsidRDefault="005608C8" w:rsidP="005608C8">
      <w:pPr>
        <w:rPr>
          <w:rFonts w:cstheme="minorHAnsi"/>
        </w:rPr>
      </w:pPr>
      <w:r w:rsidRPr="00293293">
        <w:rPr>
          <w:rFonts w:cstheme="minorHAnsi"/>
        </w:rPr>
        <w:t>- Teaching children how to keep themselves safe online.</w:t>
      </w:r>
    </w:p>
    <w:p w14:paraId="322136D9" w14:textId="77777777" w:rsidR="005608C8" w:rsidRPr="00293293" w:rsidRDefault="005608C8" w:rsidP="005608C8">
      <w:pPr>
        <w:rPr>
          <w:rFonts w:cstheme="minorHAnsi"/>
        </w:rPr>
      </w:pPr>
    </w:p>
    <w:p w14:paraId="748DE254" w14:textId="77777777" w:rsidR="00F54301" w:rsidRDefault="00F54301" w:rsidP="005608C8">
      <w:pPr>
        <w:rPr>
          <w:rFonts w:cstheme="minorHAnsi"/>
        </w:rPr>
      </w:pPr>
    </w:p>
    <w:p w14:paraId="3F42043D" w14:textId="03CD42F2" w:rsidR="005608C8" w:rsidRPr="00293293" w:rsidRDefault="005608C8" w:rsidP="005608C8">
      <w:pPr>
        <w:rPr>
          <w:rFonts w:cstheme="minorHAnsi"/>
        </w:rPr>
      </w:pPr>
      <w:r w:rsidRPr="00293293">
        <w:rPr>
          <w:rFonts w:cstheme="minorHAnsi"/>
        </w:rPr>
        <w:t>Parents &amp; Carers:</w:t>
      </w:r>
    </w:p>
    <w:p w14:paraId="62A97718" w14:textId="77777777" w:rsidR="005608C8" w:rsidRPr="00293293" w:rsidRDefault="005608C8" w:rsidP="005608C8">
      <w:pPr>
        <w:rPr>
          <w:rFonts w:cstheme="minorHAnsi"/>
        </w:rPr>
      </w:pPr>
      <w:r w:rsidRPr="00293293">
        <w:rPr>
          <w:rFonts w:cstheme="minorHAnsi"/>
        </w:rPr>
        <w:t>The Trust believes that effective Safeguarding relies on partnership with parents/carers. Support strategies like Early Help Plans can be valuable sources of assistance. However, parents are informed that there may be circumstances where concerns need further action according to local procedures.</w:t>
      </w:r>
    </w:p>
    <w:p w14:paraId="7AD1C363" w14:textId="77777777" w:rsidR="005608C8" w:rsidRPr="00293293" w:rsidRDefault="005608C8" w:rsidP="005608C8">
      <w:pPr>
        <w:rPr>
          <w:rFonts w:cstheme="minorHAnsi"/>
        </w:rPr>
      </w:pPr>
    </w:p>
    <w:p w14:paraId="5C4195CA" w14:textId="77777777" w:rsidR="005608C8" w:rsidRPr="00293293" w:rsidRDefault="005608C8" w:rsidP="005608C8">
      <w:pPr>
        <w:rPr>
          <w:rFonts w:cstheme="minorHAnsi"/>
        </w:rPr>
      </w:pPr>
      <w:r w:rsidRPr="00293293">
        <w:rPr>
          <w:rFonts w:cstheme="minorHAnsi"/>
        </w:rPr>
        <w:t>The Trust works closely with Parents/carers to ensure effective safeguarding practices and seeks their support by:</w:t>
      </w:r>
    </w:p>
    <w:p w14:paraId="5B1C44B7" w14:textId="77777777" w:rsidR="005608C8" w:rsidRPr="00293293" w:rsidRDefault="005608C8" w:rsidP="005608C8">
      <w:pPr>
        <w:rPr>
          <w:rFonts w:cstheme="minorHAnsi"/>
        </w:rPr>
      </w:pPr>
      <w:r w:rsidRPr="00293293">
        <w:rPr>
          <w:rFonts w:cstheme="minorHAnsi"/>
        </w:rPr>
        <w:t>- Understanding and adhering to relevant Trust policies/procedures.</w:t>
      </w:r>
    </w:p>
    <w:p w14:paraId="6685149E" w14:textId="170722A8" w:rsidR="005608C8" w:rsidRPr="00293293" w:rsidRDefault="005608C8" w:rsidP="005608C8">
      <w:pPr>
        <w:rPr>
          <w:rFonts w:cstheme="minorHAnsi"/>
        </w:rPr>
      </w:pPr>
      <w:r w:rsidRPr="00293293">
        <w:rPr>
          <w:rFonts w:cstheme="minorHAnsi"/>
        </w:rPr>
        <w:t>- Recogni</w:t>
      </w:r>
      <w:r w:rsidR="00EE2B6A">
        <w:rPr>
          <w:rFonts w:cstheme="minorHAnsi"/>
        </w:rPr>
        <w:t>s</w:t>
      </w:r>
      <w:r w:rsidRPr="00293293">
        <w:rPr>
          <w:rFonts w:cstheme="minorHAnsi"/>
        </w:rPr>
        <w:t xml:space="preserve">ing </w:t>
      </w:r>
      <w:r w:rsidR="00DE399D" w:rsidRPr="00293293">
        <w:rPr>
          <w:rFonts w:cstheme="minorHAnsi"/>
        </w:rPr>
        <w:t>behaviours</w:t>
      </w:r>
      <w:r w:rsidRPr="00293293">
        <w:rPr>
          <w:rFonts w:cstheme="minorHAnsi"/>
        </w:rPr>
        <w:t xml:space="preserve"> indicating risks to their child's safety, including online.</w:t>
      </w:r>
    </w:p>
    <w:p w14:paraId="1A74E012" w14:textId="77777777" w:rsidR="005608C8" w:rsidRPr="00293293" w:rsidRDefault="005608C8" w:rsidP="005608C8">
      <w:pPr>
        <w:rPr>
          <w:rFonts w:cstheme="minorHAnsi"/>
        </w:rPr>
      </w:pPr>
      <w:r w:rsidRPr="00293293">
        <w:rPr>
          <w:rFonts w:cstheme="minorHAnsi"/>
        </w:rPr>
        <w:t>- Seeking help/support from the school or other agencies.</w:t>
      </w:r>
    </w:p>
    <w:p w14:paraId="709CC3D9" w14:textId="10C4D0E2" w:rsidR="005608C8" w:rsidRDefault="005608C8" w:rsidP="005608C8">
      <w:r w:rsidRPr="3F36A1D9">
        <w:t>- Discussing safeguarding issues with children and supporting the school's safeguarding efforts.</w:t>
      </w:r>
    </w:p>
    <w:p w14:paraId="30DBAFF4" w14:textId="77777777" w:rsidR="00A6599C" w:rsidRDefault="00A6599C" w:rsidP="005608C8">
      <w:pPr>
        <w:rPr>
          <w:rFonts w:cstheme="minorHAnsi"/>
        </w:rPr>
      </w:pPr>
    </w:p>
    <w:p w14:paraId="76F9DF6E" w14:textId="582FEB07" w:rsidR="00A6599C" w:rsidRDefault="00B851FA" w:rsidP="00B851FA">
      <w:pPr>
        <w:pStyle w:val="Heading2"/>
      </w:pPr>
      <w:bookmarkStart w:id="21" w:name="_Toc202085332"/>
      <w:r>
        <w:t xml:space="preserve">3.10 </w:t>
      </w:r>
      <w:r w:rsidR="001546DB">
        <w:t xml:space="preserve">School </w:t>
      </w:r>
      <w:r w:rsidR="00A6599C">
        <w:t xml:space="preserve">Early </w:t>
      </w:r>
      <w:r w:rsidR="001546DB">
        <w:t>H</w:t>
      </w:r>
      <w:r w:rsidR="00A6599C">
        <w:t>elp</w:t>
      </w:r>
      <w:bookmarkEnd w:id="21"/>
    </w:p>
    <w:p w14:paraId="6AFD7D36" w14:textId="2A9AA471" w:rsidR="00A6599C" w:rsidRPr="00915956" w:rsidRDefault="001546DB" w:rsidP="00A6599C">
      <w:pPr>
        <w:jc w:val="both"/>
      </w:pPr>
      <w:r w:rsidRPr="00915956">
        <w:t xml:space="preserve">School </w:t>
      </w:r>
      <w:r w:rsidR="00A6599C" w:rsidRPr="00915956">
        <w:t xml:space="preserve">Early </w:t>
      </w:r>
      <w:r w:rsidRPr="00915956">
        <w:t>H</w:t>
      </w:r>
      <w:r w:rsidR="00A6599C" w:rsidRPr="00915956">
        <w:t xml:space="preserve">elp means providing support as soon as a problem emerges, at any point in a child’s life. The school will be proactive in ensuring that every pupil is able to access full-time education to aid their development and protect them from harm whilst utilising the unique position of having regular daily contact with </w:t>
      </w:r>
      <w:r w:rsidR="00B24BC2" w:rsidRPr="00915956">
        <w:t>children</w:t>
      </w:r>
      <w:r w:rsidR="00A6599C" w:rsidRPr="00915956">
        <w:t xml:space="preserve"> to identify concerns as early as possible. </w:t>
      </w:r>
    </w:p>
    <w:p w14:paraId="19B9835F" w14:textId="67951011" w:rsidR="00A6599C" w:rsidRPr="00915956" w:rsidRDefault="00A6599C" w:rsidP="00A6599C">
      <w:pPr>
        <w:jc w:val="both"/>
      </w:pPr>
      <w:r w:rsidRPr="00915956">
        <w:t xml:space="preserve">Any pupil may benefit from early help, </w:t>
      </w:r>
      <w:proofErr w:type="gramStart"/>
      <w:r w:rsidRPr="00915956">
        <w:t>but in particular, staff</w:t>
      </w:r>
      <w:proofErr w:type="gramEnd"/>
      <w:r w:rsidRPr="00915956">
        <w:t xml:space="preserve"> will be alert to the potential need for early help for </w:t>
      </w:r>
      <w:r w:rsidR="00B24BC2" w:rsidRPr="00915956">
        <w:t>children</w:t>
      </w:r>
      <w:r w:rsidRPr="00915956">
        <w:t xml:space="preserve"> who:</w:t>
      </w:r>
    </w:p>
    <w:p w14:paraId="7CF185A3" w14:textId="77777777" w:rsidR="00A6599C" w:rsidRPr="00915956" w:rsidRDefault="00A6599C" w:rsidP="00FD5375">
      <w:pPr>
        <w:pStyle w:val="ListParagraph"/>
        <w:widowControl/>
        <w:numPr>
          <w:ilvl w:val="0"/>
          <w:numId w:val="39"/>
        </w:numPr>
        <w:spacing w:line="276" w:lineRule="auto"/>
        <w:ind w:left="714" w:hanging="357"/>
        <w:contextualSpacing/>
        <w:jc w:val="both"/>
        <w:rPr>
          <w:sz w:val="24"/>
          <w:szCs w:val="24"/>
        </w:rPr>
      </w:pPr>
      <w:r w:rsidRPr="00915956">
        <w:rPr>
          <w:sz w:val="24"/>
          <w:szCs w:val="24"/>
        </w:rPr>
        <w:t>Are disabled, have certain health conditions, or have specific additional needs.</w:t>
      </w:r>
    </w:p>
    <w:p w14:paraId="58A0ABE9" w14:textId="77777777" w:rsidR="00A6599C" w:rsidRPr="00915956" w:rsidRDefault="00A6599C" w:rsidP="00FD5375">
      <w:pPr>
        <w:pStyle w:val="ListParagraph"/>
        <w:widowControl/>
        <w:numPr>
          <w:ilvl w:val="0"/>
          <w:numId w:val="39"/>
        </w:numPr>
        <w:spacing w:line="276" w:lineRule="auto"/>
        <w:ind w:left="714" w:hanging="357"/>
        <w:contextualSpacing/>
        <w:jc w:val="both"/>
        <w:rPr>
          <w:sz w:val="24"/>
          <w:szCs w:val="24"/>
        </w:rPr>
      </w:pPr>
      <w:r w:rsidRPr="00915956">
        <w:rPr>
          <w:sz w:val="24"/>
          <w:szCs w:val="24"/>
        </w:rPr>
        <w:t>Have SEND, regardless of whether they have a statutory EHC plan.</w:t>
      </w:r>
    </w:p>
    <w:p w14:paraId="26EFE07D" w14:textId="77777777" w:rsidR="00A6599C" w:rsidRPr="00915956" w:rsidRDefault="00A6599C" w:rsidP="00FD5375">
      <w:pPr>
        <w:pStyle w:val="ListParagraph"/>
        <w:widowControl/>
        <w:numPr>
          <w:ilvl w:val="0"/>
          <w:numId w:val="39"/>
        </w:numPr>
        <w:spacing w:line="276" w:lineRule="auto"/>
        <w:ind w:left="714" w:hanging="357"/>
        <w:contextualSpacing/>
        <w:jc w:val="both"/>
        <w:rPr>
          <w:sz w:val="24"/>
          <w:szCs w:val="24"/>
        </w:rPr>
      </w:pPr>
      <w:r w:rsidRPr="00915956">
        <w:rPr>
          <w:sz w:val="24"/>
          <w:szCs w:val="24"/>
        </w:rPr>
        <w:t>Are suffering from mental ill health.</w:t>
      </w:r>
    </w:p>
    <w:p w14:paraId="5B83E2E4" w14:textId="77777777" w:rsidR="00A6599C" w:rsidRPr="00915956" w:rsidRDefault="00A6599C" w:rsidP="00FD5375">
      <w:pPr>
        <w:pStyle w:val="ListParagraph"/>
        <w:widowControl/>
        <w:numPr>
          <w:ilvl w:val="0"/>
          <w:numId w:val="39"/>
        </w:numPr>
        <w:spacing w:line="276" w:lineRule="auto"/>
        <w:ind w:left="714" w:hanging="357"/>
        <w:contextualSpacing/>
        <w:jc w:val="both"/>
        <w:rPr>
          <w:sz w:val="24"/>
          <w:szCs w:val="24"/>
        </w:rPr>
      </w:pPr>
      <w:r w:rsidRPr="00915956">
        <w:rPr>
          <w:sz w:val="24"/>
          <w:szCs w:val="24"/>
        </w:rPr>
        <w:t>Are young carers.</w:t>
      </w:r>
    </w:p>
    <w:p w14:paraId="6DA4299B" w14:textId="77777777" w:rsidR="00A6599C" w:rsidRPr="00915956" w:rsidRDefault="00A6599C" w:rsidP="00FD5375">
      <w:pPr>
        <w:pStyle w:val="ListParagraph"/>
        <w:widowControl/>
        <w:numPr>
          <w:ilvl w:val="0"/>
          <w:numId w:val="39"/>
        </w:numPr>
        <w:spacing w:line="276" w:lineRule="auto"/>
        <w:ind w:left="714" w:hanging="357"/>
        <w:contextualSpacing/>
        <w:jc w:val="both"/>
        <w:rPr>
          <w:sz w:val="24"/>
          <w:szCs w:val="24"/>
        </w:rPr>
      </w:pPr>
      <w:r w:rsidRPr="00915956">
        <w:rPr>
          <w:sz w:val="24"/>
          <w:szCs w:val="24"/>
        </w:rPr>
        <w:t xml:space="preserve">Show signs of being drawn into anti-social or criminal behaviour, including gang involvement and association with </w:t>
      </w:r>
      <w:proofErr w:type="spellStart"/>
      <w:r w:rsidRPr="00915956">
        <w:rPr>
          <w:sz w:val="24"/>
          <w:szCs w:val="24"/>
        </w:rPr>
        <w:t>organised</w:t>
      </w:r>
      <w:proofErr w:type="spellEnd"/>
      <w:r w:rsidRPr="00915956">
        <w:rPr>
          <w:sz w:val="24"/>
          <w:szCs w:val="24"/>
        </w:rPr>
        <w:t xml:space="preserve"> crime groups or county lines.</w:t>
      </w:r>
    </w:p>
    <w:p w14:paraId="4DDD04E9" w14:textId="77777777" w:rsidR="00A6599C" w:rsidRPr="00915956" w:rsidRDefault="00A6599C" w:rsidP="00FD5375">
      <w:pPr>
        <w:pStyle w:val="ListParagraph"/>
        <w:widowControl/>
        <w:numPr>
          <w:ilvl w:val="0"/>
          <w:numId w:val="39"/>
        </w:numPr>
        <w:spacing w:line="276" w:lineRule="auto"/>
        <w:ind w:left="714" w:hanging="357"/>
        <w:contextualSpacing/>
        <w:jc w:val="both"/>
        <w:rPr>
          <w:sz w:val="24"/>
          <w:szCs w:val="24"/>
        </w:rPr>
      </w:pPr>
      <w:r w:rsidRPr="00915956">
        <w:rPr>
          <w:sz w:val="24"/>
          <w:szCs w:val="24"/>
        </w:rPr>
        <w:t>Are frequently missing or going missing from care or from home.</w:t>
      </w:r>
    </w:p>
    <w:p w14:paraId="3312442C" w14:textId="77777777" w:rsidR="00A6599C" w:rsidRPr="00915956" w:rsidRDefault="00A6599C" w:rsidP="00FD5375">
      <w:pPr>
        <w:pStyle w:val="ListParagraph"/>
        <w:widowControl/>
        <w:numPr>
          <w:ilvl w:val="0"/>
          <w:numId w:val="39"/>
        </w:numPr>
        <w:spacing w:line="276" w:lineRule="auto"/>
        <w:ind w:left="714" w:hanging="357"/>
        <w:contextualSpacing/>
        <w:jc w:val="both"/>
        <w:rPr>
          <w:sz w:val="24"/>
          <w:szCs w:val="24"/>
        </w:rPr>
      </w:pPr>
      <w:proofErr w:type="gramStart"/>
      <w:r w:rsidRPr="00915956">
        <w:rPr>
          <w:sz w:val="24"/>
          <w:szCs w:val="24"/>
        </w:rPr>
        <w:t>Are</w:t>
      </w:r>
      <w:proofErr w:type="gramEnd"/>
      <w:r w:rsidRPr="00915956">
        <w:rPr>
          <w:sz w:val="24"/>
          <w:szCs w:val="24"/>
        </w:rPr>
        <w:t xml:space="preserve"> at risk of modern slavery, trafficking, or sexual or criminal exploitation.</w:t>
      </w:r>
    </w:p>
    <w:p w14:paraId="5ECE2A8B" w14:textId="77777777" w:rsidR="00A6599C" w:rsidRPr="00915956" w:rsidRDefault="00A6599C" w:rsidP="00FD5375">
      <w:pPr>
        <w:pStyle w:val="ListParagraph"/>
        <w:widowControl/>
        <w:numPr>
          <w:ilvl w:val="0"/>
          <w:numId w:val="39"/>
        </w:numPr>
        <w:spacing w:line="276" w:lineRule="auto"/>
        <w:ind w:left="714" w:hanging="357"/>
        <w:contextualSpacing/>
        <w:jc w:val="both"/>
        <w:rPr>
          <w:sz w:val="24"/>
          <w:szCs w:val="24"/>
        </w:rPr>
      </w:pPr>
      <w:r w:rsidRPr="00915956">
        <w:rPr>
          <w:sz w:val="24"/>
          <w:szCs w:val="24"/>
        </w:rPr>
        <w:t xml:space="preserve">Are at risk of being </w:t>
      </w:r>
      <w:proofErr w:type="spellStart"/>
      <w:r w:rsidRPr="00915956">
        <w:rPr>
          <w:sz w:val="24"/>
          <w:szCs w:val="24"/>
        </w:rPr>
        <w:t>radicalised</w:t>
      </w:r>
      <w:proofErr w:type="spellEnd"/>
      <w:r w:rsidRPr="00915956">
        <w:rPr>
          <w:sz w:val="24"/>
          <w:szCs w:val="24"/>
        </w:rPr>
        <w:t>.</w:t>
      </w:r>
    </w:p>
    <w:p w14:paraId="2642F92E" w14:textId="28448982" w:rsidR="00A6599C" w:rsidRPr="00915956" w:rsidRDefault="00A6599C" w:rsidP="00FD5375">
      <w:pPr>
        <w:pStyle w:val="ListParagraph"/>
        <w:widowControl/>
        <w:numPr>
          <w:ilvl w:val="0"/>
          <w:numId w:val="39"/>
        </w:numPr>
        <w:spacing w:line="276" w:lineRule="auto"/>
        <w:ind w:left="714" w:hanging="357"/>
        <w:contextualSpacing/>
        <w:jc w:val="both"/>
        <w:rPr>
          <w:sz w:val="24"/>
          <w:szCs w:val="24"/>
        </w:rPr>
      </w:pPr>
      <w:r w:rsidRPr="00915956">
        <w:rPr>
          <w:sz w:val="24"/>
          <w:szCs w:val="24"/>
        </w:rPr>
        <w:t xml:space="preserve">Have family members in custody or </w:t>
      </w:r>
      <w:proofErr w:type="gramStart"/>
      <w:r w:rsidRPr="00915956">
        <w:rPr>
          <w:sz w:val="24"/>
          <w:szCs w:val="24"/>
        </w:rPr>
        <w:t>is</w:t>
      </w:r>
      <w:proofErr w:type="gramEnd"/>
      <w:r w:rsidRPr="00915956">
        <w:rPr>
          <w:sz w:val="24"/>
          <w:szCs w:val="24"/>
        </w:rPr>
        <w:t xml:space="preserve"> affected by parental offending.</w:t>
      </w:r>
    </w:p>
    <w:p w14:paraId="725E15A7" w14:textId="77777777" w:rsidR="00A6599C" w:rsidRPr="00915956" w:rsidRDefault="00A6599C" w:rsidP="00FD5375">
      <w:pPr>
        <w:pStyle w:val="ListParagraph"/>
        <w:widowControl/>
        <w:numPr>
          <w:ilvl w:val="0"/>
          <w:numId w:val="39"/>
        </w:numPr>
        <w:spacing w:line="276" w:lineRule="auto"/>
        <w:ind w:left="714" w:hanging="357"/>
        <w:contextualSpacing/>
        <w:jc w:val="both"/>
        <w:rPr>
          <w:sz w:val="24"/>
          <w:szCs w:val="24"/>
        </w:rPr>
      </w:pPr>
      <w:r w:rsidRPr="00915956">
        <w:rPr>
          <w:sz w:val="24"/>
          <w:szCs w:val="24"/>
        </w:rPr>
        <w:t>Are in a family circumstance presenting challenges for them, such as drug and alcohol misuse, adult mental health problems, or domestic abuse.</w:t>
      </w:r>
    </w:p>
    <w:p w14:paraId="1E718D7F" w14:textId="77777777" w:rsidR="00A6599C" w:rsidRPr="00915956" w:rsidRDefault="00A6599C" w:rsidP="00FD5375">
      <w:pPr>
        <w:pStyle w:val="ListParagraph"/>
        <w:widowControl/>
        <w:numPr>
          <w:ilvl w:val="0"/>
          <w:numId w:val="39"/>
        </w:numPr>
        <w:spacing w:line="276" w:lineRule="auto"/>
        <w:ind w:left="714" w:hanging="357"/>
        <w:contextualSpacing/>
        <w:jc w:val="both"/>
        <w:rPr>
          <w:sz w:val="24"/>
          <w:szCs w:val="24"/>
        </w:rPr>
      </w:pPr>
      <w:r w:rsidRPr="00915956">
        <w:rPr>
          <w:sz w:val="24"/>
          <w:szCs w:val="24"/>
        </w:rPr>
        <w:t>Are misusing drugs or alcohol.</w:t>
      </w:r>
    </w:p>
    <w:p w14:paraId="054E1549" w14:textId="77777777" w:rsidR="00A6599C" w:rsidRPr="00915956" w:rsidRDefault="00A6599C" w:rsidP="00FD5375">
      <w:pPr>
        <w:pStyle w:val="ListParagraph"/>
        <w:widowControl/>
        <w:numPr>
          <w:ilvl w:val="0"/>
          <w:numId w:val="39"/>
        </w:numPr>
        <w:spacing w:line="276" w:lineRule="auto"/>
        <w:ind w:left="714" w:hanging="357"/>
        <w:contextualSpacing/>
        <w:jc w:val="both"/>
        <w:rPr>
          <w:sz w:val="24"/>
          <w:szCs w:val="24"/>
        </w:rPr>
      </w:pPr>
      <w:r w:rsidRPr="00915956">
        <w:rPr>
          <w:sz w:val="24"/>
          <w:szCs w:val="24"/>
        </w:rPr>
        <w:t>Are at risk of HBA, such as FGM or forced marriage.</w:t>
      </w:r>
    </w:p>
    <w:p w14:paraId="1F934453" w14:textId="77777777" w:rsidR="00A6599C" w:rsidRPr="00915956" w:rsidRDefault="00A6599C" w:rsidP="00FD5375">
      <w:pPr>
        <w:pStyle w:val="ListParagraph"/>
        <w:widowControl/>
        <w:numPr>
          <w:ilvl w:val="0"/>
          <w:numId w:val="39"/>
        </w:numPr>
        <w:spacing w:line="276" w:lineRule="auto"/>
        <w:ind w:left="714" w:hanging="357"/>
        <w:contextualSpacing/>
        <w:jc w:val="both"/>
        <w:rPr>
          <w:sz w:val="24"/>
          <w:szCs w:val="24"/>
        </w:rPr>
      </w:pPr>
      <w:r w:rsidRPr="00915956">
        <w:rPr>
          <w:sz w:val="24"/>
          <w:szCs w:val="24"/>
        </w:rPr>
        <w:t xml:space="preserve">Are privately fostered. </w:t>
      </w:r>
    </w:p>
    <w:p w14:paraId="6FB0DD78" w14:textId="77777777" w:rsidR="00A6599C" w:rsidRPr="00915956" w:rsidRDefault="00A6599C" w:rsidP="00FD5375">
      <w:pPr>
        <w:pStyle w:val="ListParagraph"/>
        <w:widowControl/>
        <w:numPr>
          <w:ilvl w:val="0"/>
          <w:numId w:val="39"/>
        </w:numPr>
        <w:spacing w:line="276" w:lineRule="auto"/>
        <w:ind w:left="714" w:hanging="357"/>
        <w:contextualSpacing/>
        <w:jc w:val="both"/>
        <w:rPr>
          <w:sz w:val="24"/>
          <w:szCs w:val="24"/>
        </w:rPr>
      </w:pPr>
      <w:r w:rsidRPr="00915956">
        <w:rPr>
          <w:sz w:val="24"/>
          <w:szCs w:val="24"/>
        </w:rPr>
        <w:t>Have experienced multiple suspensions and are at risk of, or have been, permanently excluded from school, alternative provision or a PRU.</w:t>
      </w:r>
    </w:p>
    <w:p w14:paraId="6F2D4312" w14:textId="25FE8064" w:rsidR="00A6599C" w:rsidRPr="00915956" w:rsidRDefault="00A6599C" w:rsidP="00A6599C">
      <w:pPr>
        <w:jc w:val="both"/>
      </w:pPr>
      <w:r w:rsidRPr="00915956">
        <w:t xml:space="preserve">The school will not limit its support to </w:t>
      </w:r>
      <w:r w:rsidR="00B24BC2" w:rsidRPr="00915956">
        <w:t>children</w:t>
      </w:r>
      <w:r w:rsidRPr="00915956">
        <w:t xml:space="preserve"> affected by the above and will be mindful of a variety of additional circumstances in which </w:t>
      </w:r>
      <w:r w:rsidR="00B24BC2" w:rsidRPr="00915956">
        <w:t>children</w:t>
      </w:r>
      <w:r w:rsidRPr="00915956">
        <w:t xml:space="preserve"> may benefit from early help, for example, if they are:</w:t>
      </w:r>
    </w:p>
    <w:p w14:paraId="3672FAC2" w14:textId="77777777" w:rsidR="00A6599C" w:rsidRPr="00915956" w:rsidRDefault="00A6599C" w:rsidP="00A6599C">
      <w:pPr>
        <w:pStyle w:val="ListParagraph"/>
        <w:widowControl/>
        <w:numPr>
          <w:ilvl w:val="0"/>
          <w:numId w:val="40"/>
        </w:numPr>
        <w:spacing w:after="200" w:line="276" w:lineRule="auto"/>
        <w:contextualSpacing/>
        <w:jc w:val="both"/>
        <w:rPr>
          <w:sz w:val="24"/>
          <w:szCs w:val="24"/>
        </w:rPr>
      </w:pPr>
      <w:r w:rsidRPr="00915956">
        <w:rPr>
          <w:sz w:val="24"/>
          <w:szCs w:val="24"/>
        </w:rPr>
        <w:t>Bereaved.</w:t>
      </w:r>
    </w:p>
    <w:p w14:paraId="740AA9A2" w14:textId="77777777" w:rsidR="00A6599C" w:rsidRPr="00915956" w:rsidRDefault="00A6599C" w:rsidP="00A6599C">
      <w:pPr>
        <w:pStyle w:val="ListParagraph"/>
        <w:widowControl/>
        <w:numPr>
          <w:ilvl w:val="0"/>
          <w:numId w:val="40"/>
        </w:numPr>
        <w:spacing w:after="200" w:line="276" w:lineRule="auto"/>
        <w:contextualSpacing/>
        <w:jc w:val="both"/>
        <w:rPr>
          <w:sz w:val="24"/>
          <w:szCs w:val="24"/>
        </w:rPr>
      </w:pPr>
      <w:r w:rsidRPr="00915956">
        <w:rPr>
          <w:sz w:val="24"/>
          <w:szCs w:val="24"/>
        </w:rPr>
        <w:t>Viewing problematic or inappropriate online content or developing inappropriate relationships online.</w:t>
      </w:r>
    </w:p>
    <w:p w14:paraId="581A9ECA" w14:textId="77777777" w:rsidR="00A6599C" w:rsidRPr="00915956" w:rsidRDefault="00A6599C" w:rsidP="00A6599C">
      <w:pPr>
        <w:pStyle w:val="ListParagraph"/>
        <w:widowControl/>
        <w:numPr>
          <w:ilvl w:val="0"/>
          <w:numId w:val="40"/>
        </w:numPr>
        <w:spacing w:after="200" w:line="276" w:lineRule="auto"/>
        <w:contextualSpacing/>
        <w:jc w:val="both"/>
        <w:rPr>
          <w:sz w:val="24"/>
          <w:szCs w:val="24"/>
        </w:rPr>
      </w:pPr>
      <w:r w:rsidRPr="00915956">
        <w:rPr>
          <w:sz w:val="24"/>
          <w:szCs w:val="24"/>
        </w:rPr>
        <w:t>Have recently returned home to their family from care.</w:t>
      </w:r>
    </w:p>
    <w:p w14:paraId="104A9DA7" w14:textId="77777777" w:rsidR="00A6599C" w:rsidRPr="00915956" w:rsidRDefault="00A6599C" w:rsidP="00A6599C">
      <w:pPr>
        <w:pStyle w:val="ListParagraph"/>
        <w:widowControl/>
        <w:numPr>
          <w:ilvl w:val="0"/>
          <w:numId w:val="40"/>
        </w:numPr>
        <w:spacing w:after="200" w:line="276" w:lineRule="auto"/>
        <w:contextualSpacing/>
        <w:jc w:val="both"/>
        <w:rPr>
          <w:sz w:val="24"/>
          <w:szCs w:val="24"/>
        </w:rPr>
      </w:pPr>
      <w:r w:rsidRPr="00915956">
        <w:rPr>
          <w:sz w:val="24"/>
          <w:szCs w:val="24"/>
        </w:rPr>
        <w:t>Missing education, or are persistently absent from school, or not in receipt of full-time education.</w:t>
      </w:r>
    </w:p>
    <w:p w14:paraId="198EC339" w14:textId="23E8BE96" w:rsidR="00A6599C" w:rsidRPr="00915956" w:rsidRDefault="00A6599C" w:rsidP="00A6599C">
      <w:pPr>
        <w:jc w:val="both"/>
      </w:pPr>
      <w:r w:rsidRPr="00915956">
        <w:t>Staff will be mindful of all signs of abuse, neglect and exploitation and use their professional curiosity to raise concerns to the DSL.</w:t>
      </w:r>
    </w:p>
    <w:p w14:paraId="499E95EE" w14:textId="77777777" w:rsidR="00A6599C" w:rsidRPr="00915956" w:rsidRDefault="00A6599C" w:rsidP="00A6599C">
      <w:pPr>
        <w:jc w:val="both"/>
      </w:pPr>
    </w:p>
    <w:p w14:paraId="14E413FD" w14:textId="77777777" w:rsidR="00A6599C" w:rsidRDefault="00A6599C" w:rsidP="00A6599C">
      <w:pPr>
        <w:jc w:val="both"/>
      </w:pPr>
      <w:r w:rsidRPr="00915956">
        <w:lastRenderedPageBreak/>
        <w:t>The DSL will take the lead where early help is appropriate. This includes liaising with other agencies and setting up an inter-agency assessment as appropriate. The local early help process will be followed as required.</w:t>
      </w:r>
    </w:p>
    <w:p w14:paraId="62F4A258" w14:textId="6870222B" w:rsidR="00A32CF2" w:rsidRDefault="0031253D" w:rsidP="005608C8">
      <w:pPr>
        <w:rPr>
          <w:rFonts w:cstheme="minorHAnsi"/>
        </w:rPr>
        <w:sectPr w:rsidR="00A32CF2" w:rsidSect="006263CC">
          <w:pgSz w:w="11900" w:h="16820"/>
          <w:pgMar w:top="496" w:right="720" w:bottom="720" w:left="720" w:header="708" w:footer="708" w:gutter="0"/>
          <w:cols w:space="708"/>
          <w:docGrid w:linePitch="360"/>
        </w:sectPr>
      </w:pPr>
      <w:r>
        <w:rPr>
          <w:rFonts w:cstheme="minorHAnsi"/>
        </w:rPr>
        <w:br w:type="page"/>
      </w:r>
    </w:p>
    <w:p w14:paraId="5E04E83A" w14:textId="31301D3C" w:rsidR="00FD5375" w:rsidRDefault="00FD5375" w:rsidP="00FD5375">
      <w:pPr>
        <w:jc w:val="center"/>
        <w:sectPr w:rsidR="00FD5375" w:rsidSect="00A32CF2">
          <w:pgSz w:w="16820" w:h="11900" w:orient="landscape"/>
          <w:pgMar w:top="720" w:right="720" w:bottom="720" w:left="496" w:header="708" w:footer="708" w:gutter="0"/>
          <w:cols w:space="708"/>
          <w:docGrid w:linePitch="360"/>
        </w:sectPr>
      </w:pPr>
      <w:r>
        <w:rPr>
          <w:noProof/>
        </w:rPr>
        <w:lastRenderedPageBreak/>
        <w:drawing>
          <wp:inline distT="0" distB="0" distL="0" distR="0" wp14:anchorId="1DDE478A" wp14:editId="208082DC">
            <wp:extent cx="9323070" cy="6642100"/>
            <wp:effectExtent l="0" t="0" r="0" b="0"/>
            <wp:docPr id="1639131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31338" name="Picture 1639131338"/>
                    <pic:cNvPicPr/>
                  </pic:nvPicPr>
                  <pic:blipFill>
                    <a:blip r:embed="rId29">
                      <a:extLst>
                        <a:ext uri="{28A0092B-C50C-407E-A947-70E740481C1C}">
                          <a14:useLocalDpi xmlns:a14="http://schemas.microsoft.com/office/drawing/2010/main" val="0"/>
                        </a:ext>
                      </a:extLst>
                    </a:blip>
                    <a:stretch>
                      <a:fillRect/>
                    </a:stretch>
                  </pic:blipFill>
                  <pic:spPr>
                    <a:xfrm>
                      <a:off x="0" y="0"/>
                      <a:ext cx="9323070" cy="6642100"/>
                    </a:xfrm>
                    <a:prstGeom prst="rect">
                      <a:avLst/>
                    </a:prstGeom>
                  </pic:spPr>
                </pic:pic>
              </a:graphicData>
            </a:graphic>
          </wp:inline>
        </w:drawing>
      </w:r>
    </w:p>
    <w:p w14:paraId="64BC62FD" w14:textId="77777777" w:rsidR="00775173" w:rsidRPr="00293293" w:rsidRDefault="00775173" w:rsidP="005608C8">
      <w:pPr>
        <w:rPr>
          <w:rFonts w:cstheme="minorHAnsi"/>
        </w:rPr>
      </w:pPr>
    </w:p>
    <w:p w14:paraId="5814888F" w14:textId="33D62A8D" w:rsidR="00775173" w:rsidRPr="00EC204B" w:rsidRDefault="00775173" w:rsidP="00FE498B">
      <w:pPr>
        <w:pStyle w:val="Heading2"/>
        <w:rPr>
          <w:color w:val="auto"/>
          <w:sz w:val="24"/>
          <w:szCs w:val="24"/>
        </w:rPr>
      </w:pPr>
      <w:bookmarkStart w:id="22" w:name="_Toc202085333"/>
      <w:r w:rsidRPr="00EC204B">
        <w:t>3.</w:t>
      </w:r>
      <w:r w:rsidR="00EE4085" w:rsidRPr="00EC204B">
        <w:t>1</w:t>
      </w:r>
      <w:r w:rsidR="00B851FA">
        <w:t>1</w:t>
      </w:r>
      <w:r w:rsidRPr="00EC204B">
        <w:t xml:space="preserve"> Children absent from education.</w:t>
      </w:r>
      <w:bookmarkEnd w:id="22"/>
    </w:p>
    <w:p w14:paraId="2BD5706E" w14:textId="77777777" w:rsidR="00EC204B" w:rsidRPr="00EC204B" w:rsidRDefault="00EC204B" w:rsidP="00EC204B">
      <w:pPr>
        <w:spacing w:after="200" w:line="253" w:lineRule="exact"/>
        <w:jc w:val="both"/>
        <w:rPr>
          <w:rFonts w:eastAsia="Arial" w:cstheme="minorHAnsi"/>
          <w:color w:val="000000" w:themeColor="text1"/>
        </w:rPr>
      </w:pPr>
      <w:r w:rsidRPr="00EC204B">
        <w:rPr>
          <w:rFonts w:eastAsia="Arial" w:cstheme="minorHAnsi"/>
          <w:color w:val="000000" w:themeColor="text1"/>
        </w:rPr>
        <w:t>The absence of a child from school can serve as an important indicator of various safeguarding concerns, such as neglect, Child Sexual Exploitation (CSE), and Criminal Exploitation (CCE), including county lines involvement. To address these risks effectively, the school is committed to responding appropriately when children are persistently absent from education.</w:t>
      </w:r>
    </w:p>
    <w:p w14:paraId="5AAE8719" w14:textId="7CDE89DF" w:rsidR="00EC204B" w:rsidRPr="00EC204B" w:rsidRDefault="00EC204B" w:rsidP="00EC204B">
      <w:pPr>
        <w:spacing w:after="200" w:line="253" w:lineRule="exact"/>
        <w:jc w:val="both"/>
        <w:rPr>
          <w:rFonts w:eastAsia="Arial" w:cstheme="minorHAnsi"/>
          <w:color w:val="000000" w:themeColor="text1"/>
        </w:rPr>
      </w:pPr>
      <w:r w:rsidRPr="00EC204B">
        <w:rPr>
          <w:rFonts w:eastAsia="Arial" w:cstheme="minorHAnsi"/>
          <w:color w:val="000000" w:themeColor="text1"/>
        </w:rPr>
        <w:t xml:space="preserve">Our response aims to not only identify potential instances of abuse but also prevent future occurrences where </w:t>
      </w:r>
      <w:r w:rsidR="00B24BC2">
        <w:rPr>
          <w:rFonts w:eastAsia="Arial" w:cstheme="minorHAnsi"/>
          <w:color w:val="000000" w:themeColor="text1"/>
        </w:rPr>
        <w:t>children</w:t>
      </w:r>
      <w:r w:rsidRPr="00EC204B">
        <w:rPr>
          <w:rFonts w:eastAsia="Arial" w:cstheme="minorHAnsi"/>
          <w:color w:val="000000" w:themeColor="text1"/>
        </w:rPr>
        <w:t xml:space="preserve"> may become absent from education. Staff members will diligently monitor any instances of learner absence, particularly those that occur repeatedly or extend over prolonged periods. Following established safeguarding procedures outlined in the Children Absent from Education Policy, any such cases will be promptly reported to the Designated Safeguarding Lead (DSL). This ensures that appropriate actions can be taken to safeguard the well-being and educational engagement of our students.</w:t>
      </w:r>
    </w:p>
    <w:p w14:paraId="56635D16" w14:textId="0898BEE7" w:rsidR="3A9E0740" w:rsidRPr="00EC204B" w:rsidRDefault="003700C4" w:rsidP="3F36A1D9">
      <w:pPr>
        <w:spacing w:after="200" w:line="253" w:lineRule="exact"/>
        <w:jc w:val="both"/>
        <w:rPr>
          <w:rFonts w:eastAsia="Arial" w:cstheme="minorHAnsi"/>
          <w:color w:val="000000" w:themeColor="text1"/>
        </w:rPr>
      </w:pPr>
      <w:r w:rsidRPr="00EC204B">
        <w:rPr>
          <w:rFonts w:eastAsia="Arial" w:cstheme="minorHAnsi"/>
          <w:color w:val="000000" w:themeColor="text1"/>
        </w:rPr>
        <w:t>The</w:t>
      </w:r>
      <w:r w:rsidR="005A149B" w:rsidRPr="00EC204B">
        <w:rPr>
          <w:rFonts w:eastAsia="Arial" w:cstheme="minorHAnsi"/>
          <w:color w:val="000000" w:themeColor="text1"/>
        </w:rPr>
        <w:t xml:space="preserve"> </w:t>
      </w:r>
      <w:r w:rsidR="3A9E0740" w:rsidRPr="00EC204B">
        <w:rPr>
          <w:rFonts w:eastAsia="Arial" w:cstheme="minorHAnsi"/>
          <w:color w:val="000000" w:themeColor="text1"/>
        </w:rPr>
        <w:t xml:space="preserve">school will follow the DfE’s </w:t>
      </w:r>
      <w:hyperlink r:id="rId30">
        <w:r w:rsidR="3A9E0740" w:rsidRPr="00EC204B">
          <w:rPr>
            <w:rStyle w:val="Hyperlink"/>
            <w:rFonts w:eastAsia="Arial" w:cstheme="minorHAnsi"/>
          </w:rPr>
          <w:t>guidance</w:t>
        </w:r>
      </w:hyperlink>
      <w:r w:rsidR="3A9E0740" w:rsidRPr="00EC204B">
        <w:rPr>
          <w:rFonts w:eastAsia="Arial" w:cstheme="minorHAnsi"/>
          <w:color w:val="000000" w:themeColor="text1"/>
        </w:rPr>
        <w:t xml:space="preserve"> on improving attendance where there is a need to work with children’s services due to school absences indicating safeguarding concerns.</w:t>
      </w:r>
    </w:p>
    <w:p w14:paraId="384A2263" w14:textId="25A1D9B4" w:rsidR="00B56A24" w:rsidRPr="00EC204B" w:rsidRDefault="00B56A24" w:rsidP="00FE498B">
      <w:pPr>
        <w:pStyle w:val="Heading2"/>
      </w:pPr>
      <w:bookmarkStart w:id="23" w:name="_Toc202085334"/>
      <w:r w:rsidRPr="00EC204B">
        <w:t>3.</w:t>
      </w:r>
      <w:r w:rsidR="00EE4085" w:rsidRPr="00EC204B">
        <w:t>1</w:t>
      </w:r>
      <w:r w:rsidR="00B851FA">
        <w:t>2</w:t>
      </w:r>
      <w:r w:rsidRPr="00EC204B">
        <w:t xml:space="preserve"> Use of school premises for non-school activities</w:t>
      </w:r>
      <w:bookmarkEnd w:id="23"/>
      <w:r w:rsidRPr="00EC204B">
        <w:t xml:space="preserve"> </w:t>
      </w:r>
    </w:p>
    <w:p w14:paraId="0F15F4C1" w14:textId="6B8A4189" w:rsidR="00B56A24" w:rsidRPr="00EC204B" w:rsidRDefault="00B56A24" w:rsidP="00B56A24">
      <w:pPr>
        <w:spacing w:after="200" w:line="253" w:lineRule="exact"/>
        <w:jc w:val="both"/>
        <w:rPr>
          <w:rFonts w:eastAsia="Arial" w:cstheme="minorHAnsi"/>
          <w:color w:val="000000" w:themeColor="text1"/>
        </w:rPr>
      </w:pPr>
      <w:r w:rsidRPr="00EC204B">
        <w:rPr>
          <w:rFonts w:eastAsia="Arial" w:cstheme="minorHAnsi"/>
          <w:color w:val="000000" w:themeColor="text1"/>
        </w:rPr>
        <w:t xml:space="preserve">When the school/Trust decides to hire or rent out school facilities to external organisations or individuals for activities such as community or extracurricular programmes, it is crucial to establish appropriate safeguarding measures to ensure the safety of </w:t>
      </w:r>
      <w:r w:rsidR="00B24BC2">
        <w:rPr>
          <w:rFonts w:eastAsia="Arial" w:cstheme="minorHAnsi"/>
          <w:color w:val="000000" w:themeColor="text1"/>
        </w:rPr>
        <w:t>children</w:t>
      </w:r>
      <w:r w:rsidRPr="00EC204B">
        <w:rPr>
          <w:rFonts w:eastAsia="Arial" w:cstheme="minorHAnsi"/>
          <w:color w:val="000000" w:themeColor="text1"/>
        </w:rPr>
        <w:t>. In these instances, the school will refer to the Department for Education's (DfE) guidance on keeping children safe in out-of-school settings.</w:t>
      </w:r>
    </w:p>
    <w:p w14:paraId="585B39D9" w14:textId="77777777" w:rsidR="00B56A24" w:rsidRPr="00EC204B" w:rsidRDefault="00B56A24" w:rsidP="00B56A24">
      <w:pPr>
        <w:spacing w:after="200" w:line="253" w:lineRule="exact"/>
        <w:jc w:val="both"/>
        <w:rPr>
          <w:rFonts w:eastAsia="Arial" w:cstheme="minorHAnsi"/>
          <w:color w:val="000000" w:themeColor="text1"/>
        </w:rPr>
      </w:pPr>
      <w:r w:rsidRPr="00EC204B">
        <w:rPr>
          <w:rFonts w:eastAsia="Arial" w:cstheme="minorHAnsi"/>
          <w:color w:val="000000" w:themeColor="text1"/>
        </w:rPr>
        <w:t>If the activities are provided directly by school staff under their supervision and management, standard child protection arrangements will apply. However, if the activities are delivered separately by another organisation, it cannot be assumed that they have similar safeguarding and child protection policies in place. Therefore, it is the responsibility of the Trust to seek assurance from these external bodies regarding their safeguarding practices. This may involve inspecting their policies and procedures as necessary.</w:t>
      </w:r>
    </w:p>
    <w:p w14:paraId="3EC71A57" w14:textId="77777777" w:rsidR="00B56A24" w:rsidRPr="00EC204B" w:rsidRDefault="00B56A24" w:rsidP="00B56A24">
      <w:pPr>
        <w:spacing w:after="200" w:line="253" w:lineRule="exact"/>
        <w:jc w:val="both"/>
        <w:rPr>
          <w:rFonts w:eastAsia="Arial" w:cstheme="minorHAnsi"/>
          <w:color w:val="000000" w:themeColor="text1"/>
        </w:rPr>
      </w:pPr>
      <w:r w:rsidRPr="00EC204B">
        <w:rPr>
          <w:rFonts w:eastAsia="Arial" w:cstheme="minorHAnsi"/>
          <w:color w:val="000000" w:themeColor="text1"/>
        </w:rPr>
        <w:t>Furthermore, the Trust will establish effective communication channels with these external providers to ensure ongoing collaboration on safeguarding matters when appropriate. To reinforce compliance with safeguarding requirements, any transfer of control agreement such as a lease or hire agreement for premises usage will include explicit provisions outlining that failure to adhere to these requirements may result in termination of the agreement.</w:t>
      </w:r>
    </w:p>
    <w:p w14:paraId="774A53A5" w14:textId="7B612B43" w:rsidR="00B56A24" w:rsidRPr="00EC204B" w:rsidRDefault="00B56A24" w:rsidP="00B56A24">
      <w:pPr>
        <w:spacing w:after="200" w:line="253" w:lineRule="exact"/>
        <w:jc w:val="both"/>
        <w:rPr>
          <w:rFonts w:eastAsia="Arial" w:cstheme="minorHAnsi"/>
          <w:color w:val="000000" w:themeColor="text1"/>
        </w:rPr>
      </w:pPr>
      <w:r w:rsidRPr="00EC204B">
        <w:rPr>
          <w:rFonts w:eastAsia="Arial" w:cstheme="minorHAnsi"/>
          <w:color w:val="000000" w:themeColor="text1"/>
        </w:rPr>
        <w:t xml:space="preserve">By implementing these measures, we prioritise </w:t>
      </w:r>
      <w:r w:rsidR="00ED2EE7" w:rsidRPr="00EC204B">
        <w:rPr>
          <w:rFonts w:eastAsia="Arial" w:cstheme="minorHAnsi"/>
          <w:color w:val="000000" w:themeColor="text1"/>
        </w:rPr>
        <w:t>learner</w:t>
      </w:r>
      <w:r w:rsidRPr="00EC204B">
        <w:rPr>
          <w:rFonts w:eastAsia="Arial" w:cstheme="minorHAnsi"/>
          <w:color w:val="000000" w:themeColor="text1"/>
        </w:rPr>
        <w:t xml:space="preserve"> safety and maintain robust safeguards within our school community when engaging with external organisations using our premises or providing activities under our supervision.</w:t>
      </w:r>
    </w:p>
    <w:p w14:paraId="7977CB30" w14:textId="51C8D55F" w:rsidR="00B56A24" w:rsidRPr="00EC204B" w:rsidRDefault="00EE4085" w:rsidP="00FE498B">
      <w:pPr>
        <w:pStyle w:val="Heading3"/>
      </w:pPr>
      <w:bookmarkStart w:id="24" w:name="_Toc202085335"/>
      <w:r w:rsidRPr="00EC204B">
        <w:t>3.1</w:t>
      </w:r>
      <w:r w:rsidR="00B851FA">
        <w:t>2</w:t>
      </w:r>
      <w:r w:rsidRPr="00EC204B">
        <w:t xml:space="preserve">.1 </w:t>
      </w:r>
      <w:r w:rsidR="00B56A24" w:rsidRPr="00EC204B">
        <w:t>Extracurricular activities and clubs</w:t>
      </w:r>
      <w:bookmarkEnd w:id="24"/>
    </w:p>
    <w:p w14:paraId="33307209" w14:textId="67BBB169" w:rsidR="00B56A24" w:rsidRPr="00EC204B" w:rsidRDefault="00B56A24" w:rsidP="00B56A24">
      <w:pPr>
        <w:spacing w:after="200" w:line="253" w:lineRule="exact"/>
        <w:jc w:val="both"/>
        <w:rPr>
          <w:rFonts w:eastAsia="Arial" w:cstheme="minorHAnsi"/>
          <w:color w:val="000000" w:themeColor="text1"/>
        </w:rPr>
      </w:pPr>
      <w:r w:rsidRPr="00EC204B">
        <w:rPr>
          <w:rFonts w:eastAsia="Arial" w:cstheme="minorHAnsi"/>
          <w:color w:val="000000" w:themeColor="text1"/>
        </w:rPr>
        <w:t xml:space="preserve">External organisations, such as charities or companies, that host extracurricular activities and clubs at the school will collaborate closely with us to ensure effective safeguarding of our </w:t>
      </w:r>
      <w:r w:rsidR="00B24BC2">
        <w:rPr>
          <w:rFonts w:eastAsia="Arial" w:cstheme="minorHAnsi"/>
          <w:color w:val="000000" w:themeColor="text1"/>
        </w:rPr>
        <w:t>children</w:t>
      </w:r>
      <w:r w:rsidRPr="00EC204B">
        <w:rPr>
          <w:rFonts w:eastAsia="Arial" w:cstheme="minorHAnsi"/>
          <w:color w:val="000000" w:themeColor="text1"/>
        </w:rPr>
        <w:t>. It is essential that these external bodies adhere to local safeguarding arrangements and work in alignment with our school's policies and procedures.</w:t>
      </w:r>
    </w:p>
    <w:p w14:paraId="64939DC8" w14:textId="6857959B" w:rsidR="00B56A24" w:rsidRPr="00EC204B" w:rsidRDefault="00B56A24" w:rsidP="00B56A24">
      <w:pPr>
        <w:spacing w:after="200" w:line="253" w:lineRule="exact"/>
        <w:jc w:val="both"/>
        <w:rPr>
          <w:rFonts w:eastAsia="Arial" w:cstheme="minorHAnsi"/>
          <w:color w:val="000000" w:themeColor="text1"/>
        </w:rPr>
      </w:pPr>
      <w:r w:rsidRPr="00EC204B">
        <w:rPr>
          <w:rFonts w:eastAsia="Arial" w:cstheme="minorHAnsi"/>
          <w:color w:val="000000" w:themeColor="text1"/>
        </w:rPr>
        <w:t xml:space="preserve">Staff members and volunteers who are involved in running these extracurricular activities and clubs are fully aware of their safeguarding responsibilities. They actively promote the welfare of our </w:t>
      </w:r>
      <w:r w:rsidR="00B24BC2">
        <w:rPr>
          <w:rFonts w:eastAsia="Arial" w:cstheme="minorHAnsi"/>
          <w:color w:val="000000" w:themeColor="text1"/>
        </w:rPr>
        <w:t>children</w:t>
      </w:r>
      <w:r w:rsidRPr="00EC204B">
        <w:rPr>
          <w:rFonts w:eastAsia="Arial" w:cstheme="minorHAnsi"/>
          <w:color w:val="000000" w:themeColor="text1"/>
        </w:rPr>
        <w:t>, ensuring a safe environment for their participation. Both paid staff and volunteers have a clear understanding of how to respond appropriately to any child protection concerns that may arise. They are also knowledgeable about the process for making referrals to relevant authorities such as Children's Social Care Services (CSCS) or the police if necessary.</w:t>
      </w:r>
    </w:p>
    <w:p w14:paraId="0E18EBAF" w14:textId="77777777" w:rsidR="00B56A24" w:rsidRPr="00EC204B" w:rsidRDefault="00B56A24" w:rsidP="00B56A24">
      <w:pPr>
        <w:spacing w:after="200" w:line="253" w:lineRule="exact"/>
        <w:jc w:val="both"/>
        <w:rPr>
          <w:rFonts w:eastAsia="Arial" w:cstheme="minorHAnsi"/>
          <w:color w:val="000000" w:themeColor="text1"/>
        </w:rPr>
      </w:pPr>
      <w:r w:rsidRPr="00EC204B">
        <w:rPr>
          <w:rFonts w:eastAsia="Arial" w:cstheme="minorHAnsi"/>
          <w:color w:val="000000" w:themeColor="text1"/>
        </w:rPr>
        <w:t>Furthermore, it is important to note that all national governing bodies of sport receiving funding from Sport England or UK Sport must strive towards meeting the Standards for Safeguarding and Protecting Children in Sport. This ensures that sports organisations maintain high standards when it comes to safeguarding children participating in sporting activities.</w:t>
      </w:r>
    </w:p>
    <w:p w14:paraId="6D164CDF" w14:textId="17BECCDF" w:rsidR="00B56A24" w:rsidRPr="00EC204B" w:rsidRDefault="00B56A24" w:rsidP="00B56A24">
      <w:pPr>
        <w:spacing w:after="200" w:line="253" w:lineRule="exact"/>
        <w:jc w:val="both"/>
        <w:rPr>
          <w:rFonts w:eastAsia="Arial" w:cstheme="minorHAnsi"/>
          <w:color w:val="000000" w:themeColor="text1"/>
        </w:rPr>
      </w:pPr>
      <w:r w:rsidRPr="00EC204B">
        <w:rPr>
          <w:rFonts w:eastAsia="Arial" w:cstheme="minorHAnsi"/>
          <w:color w:val="000000" w:themeColor="text1"/>
        </w:rPr>
        <w:t xml:space="preserve">By working collaboratively with external bodies, promoting awareness among staff and volunteers, and adhering to national standards for safeguarding in sports, we prioritise the well-being and safety of our </w:t>
      </w:r>
      <w:r w:rsidR="00B24BC2">
        <w:rPr>
          <w:rFonts w:eastAsia="Arial" w:cstheme="minorHAnsi"/>
          <w:color w:val="000000" w:themeColor="text1"/>
        </w:rPr>
        <w:t>children</w:t>
      </w:r>
      <w:r w:rsidRPr="00EC204B">
        <w:rPr>
          <w:rFonts w:eastAsia="Arial" w:cstheme="minorHAnsi"/>
          <w:color w:val="000000" w:themeColor="text1"/>
        </w:rPr>
        <w:t xml:space="preserve"> during extracurricular activities at our school.</w:t>
      </w:r>
    </w:p>
    <w:p w14:paraId="6B009A7F" w14:textId="77777777" w:rsidR="00DE399D" w:rsidRPr="00293293" w:rsidRDefault="00DE399D" w:rsidP="003D712A">
      <w:pPr>
        <w:rPr>
          <w:rFonts w:cstheme="minorHAnsi"/>
        </w:rPr>
      </w:pPr>
    </w:p>
    <w:p w14:paraId="5CAEEDBE" w14:textId="1133FB9E" w:rsidR="003D712A" w:rsidRPr="00293293" w:rsidRDefault="003D712A" w:rsidP="00635B3D">
      <w:pPr>
        <w:pStyle w:val="Heading1"/>
      </w:pPr>
      <w:bookmarkStart w:id="25" w:name="_Toc142640929"/>
      <w:bookmarkStart w:id="26" w:name="_Toc142641051"/>
      <w:bookmarkStart w:id="27" w:name="_Toc202085336"/>
      <w:r w:rsidRPr="00293293">
        <w:t xml:space="preserve">4 IDENTIFYING </w:t>
      </w:r>
      <w:proofErr w:type="gramStart"/>
      <w:r w:rsidRPr="00293293">
        <w:t>HARM</w:t>
      </w:r>
      <w:bookmarkEnd w:id="25"/>
      <w:bookmarkEnd w:id="26"/>
      <w:bookmarkEnd w:id="27"/>
      <w:proofErr w:type="gramEnd"/>
    </w:p>
    <w:p w14:paraId="3DE386B0" w14:textId="03FE7A77" w:rsidR="003D712A" w:rsidRPr="00915956" w:rsidRDefault="003D712A" w:rsidP="003D712A">
      <w:pPr>
        <w:rPr>
          <w:rFonts w:cstheme="minorHAnsi"/>
        </w:rPr>
      </w:pPr>
      <w:r w:rsidRPr="00293293">
        <w:rPr>
          <w:rFonts w:cstheme="minorHAnsi"/>
        </w:rPr>
        <w:t>School staff are in a unique position to observe and should be vigilant for outward signs of abuse, neglect, various forms of exploit</w:t>
      </w:r>
      <w:r w:rsidRPr="00915956">
        <w:rPr>
          <w:rFonts w:cstheme="minorHAnsi"/>
        </w:rPr>
        <w:t xml:space="preserve">ation, and any changes in </w:t>
      </w:r>
      <w:r w:rsidR="000C36DD" w:rsidRPr="00915956">
        <w:rPr>
          <w:rFonts w:cstheme="minorHAnsi"/>
        </w:rPr>
        <w:t>behaviour</w:t>
      </w:r>
      <w:r w:rsidRPr="00915956">
        <w:rPr>
          <w:rFonts w:cstheme="minorHAnsi"/>
        </w:rPr>
        <w:t xml:space="preserve"> or poor attendance.</w:t>
      </w:r>
      <w:r w:rsidR="00A6599C" w:rsidRPr="00915956">
        <w:rPr>
          <w:rFonts w:cstheme="minorHAnsi"/>
        </w:rPr>
        <w:t xml:space="preserve"> Staff understand that children can be at risk of harm inside and outside of school. Staff will also be aware that the children can be affected by seeing, hearing or experiencing effects of abuse.</w:t>
      </w:r>
    </w:p>
    <w:p w14:paraId="5CB2E0A8" w14:textId="77777777" w:rsidR="003D712A" w:rsidRPr="00915956" w:rsidRDefault="003D712A" w:rsidP="003D712A">
      <w:pPr>
        <w:rPr>
          <w:rFonts w:cstheme="minorHAnsi"/>
        </w:rPr>
      </w:pPr>
    </w:p>
    <w:p w14:paraId="55617B40" w14:textId="4EE7729D" w:rsidR="003D712A" w:rsidRPr="00915956" w:rsidRDefault="003D712A" w:rsidP="003D712A">
      <w:pPr>
        <w:rPr>
          <w:rFonts w:cstheme="minorHAnsi"/>
        </w:rPr>
      </w:pPr>
      <w:r w:rsidRPr="00915956">
        <w:rPr>
          <w:rFonts w:cstheme="minorHAnsi"/>
        </w:rPr>
        <w:t>When concerned about a child's well-being, staff will always prioriti</w:t>
      </w:r>
      <w:r w:rsidR="00EE2B6A" w:rsidRPr="00915956">
        <w:rPr>
          <w:rFonts w:cstheme="minorHAnsi"/>
        </w:rPr>
        <w:t>s</w:t>
      </w:r>
      <w:r w:rsidRPr="00915956">
        <w:rPr>
          <w:rFonts w:cstheme="minorHAnsi"/>
        </w:rPr>
        <w:t>e the best interests of the child and maintain an attitude that safeguarding is everyone's responsibility.</w:t>
      </w:r>
    </w:p>
    <w:p w14:paraId="17C22782" w14:textId="77777777" w:rsidR="003D712A" w:rsidRPr="00915956" w:rsidRDefault="003D712A" w:rsidP="003D712A">
      <w:pPr>
        <w:rPr>
          <w:rFonts w:cstheme="minorHAnsi"/>
        </w:rPr>
      </w:pPr>
    </w:p>
    <w:p w14:paraId="0E72773A" w14:textId="51511C3B" w:rsidR="003D712A" w:rsidRPr="00915956" w:rsidRDefault="003D712A" w:rsidP="003D712A">
      <w:pPr>
        <w:rPr>
          <w:rFonts w:cstheme="minorHAnsi"/>
        </w:rPr>
      </w:pPr>
      <w:r w:rsidRPr="00915956">
        <w:rPr>
          <w:rFonts w:cstheme="minorHAnsi"/>
        </w:rPr>
        <w:t>Both Working Together to Safeguard Children (2018) and Keeping Children Safe in Education (</w:t>
      </w:r>
      <w:r w:rsidR="00FD5375">
        <w:rPr>
          <w:rFonts w:cstheme="minorHAnsi"/>
        </w:rPr>
        <w:t>2025</w:t>
      </w:r>
      <w:r w:rsidRPr="00915956">
        <w:rPr>
          <w:rFonts w:cstheme="minorHAnsi"/>
        </w:rPr>
        <w:t xml:space="preserve">) outline the definitions and indicators of abuse and neglect, which all staff members are made aware of. The Designated Safeguarding Lead (DSL) ensures that all staff have received </w:t>
      </w:r>
      <w:proofErr w:type="spellStart"/>
      <w:r w:rsidRPr="00915956">
        <w:rPr>
          <w:rFonts w:cstheme="minorHAnsi"/>
        </w:rPr>
        <w:t>KCSiE</w:t>
      </w:r>
      <w:proofErr w:type="spellEnd"/>
      <w:r w:rsidRPr="00915956">
        <w:rPr>
          <w:rFonts w:cstheme="minorHAnsi"/>
        </w:rPr>
        <w:t xml:space="preserve"> </w:t>
      </w:r>
      <w:r w:rsidR="00FD5375">
        <w:rPr>
          <w:rFonts w:cstheme="minorHAnsi"/>
        </w:rPr>
        <w:t>2025</w:t>
      </w:r>
      <w:r w:rsidRPr="00915956">
        <w:rPr>
          <w:rFonts w:cstheme="minorHAnsi"/>
        </w:rPr>
        <w:t xml:space="preserve"> Part One or Annex A, allowing them access to full guidance.</w:t>
      </w:r>
    </w:p>
    <w:p w14:paraId="5854AD1B" w14:textId="77777777" w:rsidR="003D712A" w:rsidRPr="00915956" w:rsidRDefault="003D712A" w:rsidP="003D712A">
      <w:pPr>
        <w:rPr>
          <w:rFonts w:cstheme="minorHAnsi"/>
        </w:rPr>
      </w:pPr>
    </w:p>
    <w:p w14:paraId="70FF1E24" w14:textId="77777777" w:rsidR="008848EB" w:rsidRPr="00915956" w:rsidRDefault="003D712A" w:rsidP="008848EB">
      <w:pPr>
        <w:jc w:val="both"/>
      </w:pPr>
      <w:r w:rsidRPr="00915956">
        <w:rPr>
          <w:rFonts w:cstheme="minorHAnsi"/>
        </w:rPr>
        <w:t>All staff members are informed about possible indicators of abuse</w:t>
      </w:r>
      <w:r w:rsidR="008848EB" w:rsidRPr="00915956">
        <w:rPr>
          <w:rFonts w:cstheme="minorHAnsi"/>
        </w:rPr>
        <w:t xml:space="preserve">, </w:t>
      </w:r>
      <w:r w:rsidRPr="00915956">
        <w:rPr>
          <w:rFonts w:cstheme="minorHAnsi"/>
        </w:rPr>
        <w:t xml:space="preserve">neglect </w:t>
      </w:r>
      <w:r w:rsidR="008848EB" w:rsidRPr="00915956">
        <w:rPr>
          <w:rFonts w:cstheme="minorHAnsi"/>
        </w:rPr>
        <w:t xml:space="preserve">and exploitation </w:t>
      </w:r>
      <w:r w:rsidRPr="00915956">
        <w:rPr>
          <w:rFonts w:cstheme="minorHAnsi"/>
        </w:rPr>
        <w:t>as well as how to respond to disclosures or other concerns.</w:t>
      </w:r>
      <w:r w:rsidR="008848EB" w:rsidRPr="00915956">
        <w:rPr>
          <w:rFonts w:cstheme="minorHAnsi"/>
        </w:rPr>
        <w:t xml:space="preserve"> </w:t>
      </w:r>
      <w:r w:rsidR="008848EB" w:rsidRPr="00915956">
        <w:t xml:space="preserve">Staff will understand that, in most cases, multiple issues will overlap one another; therefore, staff will be vigilant and always raise concerns with the DSL. </w:t>
      </w:r>
    </w:p>
    <w:p w14:paraId="674D0C01" w14:textId="77777777" w:rsidR="003D712A" w:rsidRPr="00293293" w:rsidRDefault="003D712A" w:rsidP="003D712A">
      <w:pPr>
        <w:rPr>
          <w:rFonts w:cstheme="minorHAnsi"/>
        </w:rPr>
      </w:pPr>
    </w:p>
    <w:p w14:paraId="11D26E0A" w14:textId="5C51EA1F" w:rsidR="003D712A" w:rsidRPr="00293293" w:rsidRDefault="003D712A" w:rsidP="003D712A">
      <w:pPr>
        <w:rPr>
          <w:rFonts w:cstheme="minorHAnsi"/>
        </w:rPr>
      </w:pPr>
      <w:r w:rsidRPr="00293293">
        <w:rPr>
          <w:rFonts w:cstheme="minorHAnsi"/>
        </w:rPr>
        <w:t xml:space="preserve">Understanding these indicators is crucial in responding appropriately at an early stage and providing necessary support to prevent further escalation. It is acknowledged that school staff should be aware of a wide range of potential safeguarding issues. When assessing whether a child may be experiencing actual or potential harm, there are four categories: physical abuse, emotional abuse, sexual abuse, and neglect. Child-specific issues will always be taken into consideration as some children have additional complex needs that may require intensive or specialist services; </w:t>
      </w:r>
      <w:r w:rsidR="000C36DD" w:rsidRPr="00293293">
        <w:rPr>
          <w:rFonts w:cstheme="minorHAnsi"/>
        </w:rPr>
        <w:t>therefore,</w:t>
      </w:r>
      <w:r w:rsidRPr="00293293">
        <w:rPr>
          <w:rFonts w:cstheme="minorHAnsi"/>
        </w:rPr>
        <w:t xml:space="preserve"> collaboration with appropriate colleagues such as SENDCo will occur.</w:t>
      </w:r>
    </w:p>
    <w:p w14:paraId="50D429C8" w14:textId="77777777" w:rsidR="003D712A" w:rsidRPr="00293293" w:rsidRDefault="003D712A" w:rsidP="003D712A">
      <w:pPr>
        <w:rPr>
          <w:rFonts w:cstheme="minorHAnsi"/>
        </w:rPr>
      </w:pPr>
    </w:p>
    <w:p w14:paraId="7653C7AD" w14:textId="77777777" w:rsidR="003D712A" w:rsidRPr="00293293" w:rsidRDefault="003D712A" w:rsidP="003D712A">
      <w:pPr>
        <w:rPr>
          <w:rFonts w:cstheme="minorHAnsi"/>
        </w:rPr>
      </w:pPr>
      <w:r w:rsidRPr="00293293">
        <w:rPr>
          <w:rFonts w:cstheme="minorHAnsi"/>
        </w:rPr>
        <w:t>Safeguarding incidents or concerns can extend beyond home and education settings; children can face risks outside their families. Extra-familial harms come in various forms including but not limited to sexual exploitation, criminal exploitation, sexual abuse, serious youth violence, and county lines.</w:t>
      </w:r>
    </w:p>
    <w:p w14:paraId="072038E1" w14:textId="77777777" w:rsidR="003D712A" w:rsidRPr="00293293" w:rsidRDefault="003D712A" w:rsidP="003D712A">
      <w:pPr>
        <w:rPr>
          <w:rFonts w:cstheme="minorHAnsi"/>
        </w:rPr>
      </w:pPr>
    </w:p>
    <w:p w14:paraId="7A32BAF8" w14:textId="34AEA199" w:rsidR="003D712A" w:rsidRPr="00293293" w:rsidRDefault="003D712A" w:rsidP="003D712A">
      <w:pPr>
        <w:rPr>
          <w:rFonts w:cstheme="minorHAnsi"/>
        </w:rPr>
      </w:pPr>
      <w:r w:rsidRPr="00293293">
        <w:rPr>
          <w:rFonts w:cstheme="minorHAnsi"/>
        </w:rPr>
        <w:t xml:space="preserve">Indicators of child abuse vary from one individual to another; concerns may arise from different contexts and sources, differing in nature and seriousness. Children develop and mature at different rates, so it is necessary to consider concerns and </w:t>
      </w:r>
      <w:r w:rsidR="00C76915" w:rsidRPr="00293293">
        <w:rPr>
          <w:rFonts w:cstheme="minorHAnsi"/>
        </w:rPr>
        <w:t>behaviours</w:t>
      </w:r>
      <w:r w:rsidRPr="00293293">
        <w:rPr>
          <w:rFonts w:cstheme="minorHAnsi"/>
        </w:rPr>
        <w:t xml:space="preserve"> on a continuum. What may be worrisome </w:t>
      </w:r>
      <w:r w:rsidR="00C76915" w:rsidRPr="00293293">
        <w:rPr>
          <w:rFonts w:cstheme="minorHAnsi"/>
        </w:rPr>
        <w:t>behaviour</w:t>
      </w:r>
      <w:r w:rsidRPr="00293293">
        <w:rPr>
          <w:rFonts w:cstheme="minorHAnsi"/>
        </w:rPr>
        <w:t xml:space="preserve"> for a younger child could be normal for an older child. It is also important to note that indicators of abuse or neglect do not automatically confirm that a child is being abused. The DSL will take all concerns seriously and investigate them individually.</w:t>
      </w:r>
    </w:p>
    <w:p w14:paraId="073BB4E2" w14:textId="77777777" w:rsidR="003D712A" w:rsidRPr="00293293" w:rsidRDefault="003D712A" w:rsidP="003D712A">
      <w:pPr>
        <w:rPr>
          <w:rFonts w:cstheme="minorHAnsi"/>
        </w:rPr>
      </w:pPr>
    </w:p>
    <w:p w14:paraId="1896EE16" w14:textId="77777777" w:rsidR="003D712A" w:rsidRPr="00293293" w:rsidRDefault="003D712A" w:rsidP="003D712A">
      <w:pPr>
        <w:rPr>
          <w:rFonts w:cstheme="minorHAnsi"/>
        </w:rPr>
      </w:pPr>
      <w:r w:rsidRPr="00293293">
        <w:rPr>
          <w:rFonts w:cstheme="minorHAnsi"/>
        </w:rPr>
        <w:t>Technology plays a significant role in many safeguarding issues; children are at risk of online abuse from both known individuals (including other children) as well as strangers. In many cases, abuse can occur simultaneously online and offline.</w:t>
      </w:r>
    </w:p>
    <w:p w14:paraId="71388D5E" w14:textId="77777777" w:rsidR="003D712A" w:rsidRPr="00293293" w:rsidRDefault="003D712A" w:rsidP="003D712A">
      <w:pPr>
        <w:rPr>
          <w:rFonts w:cstheme="minorHAnsi"/>
        </w:rPr>
      </w:pPr>
    </w:p>
    <w:p w14:paraId="21944503" w14:textId="5F83B106" w:rsidR="003D712A" w:rsidRPr="00293293" w:rsidRDefault="003D712A" w:rsidP="003D712A">
      <w:pPr>
        <w:rPr>
          <w:rFonts w:cstheme="minorHAnsi"/>
        </w:rPr>
      </w:pPr>
      <w:r w:rsidRPr="00293293">
        <w:rPr>
          <w:rFonts w:cstheme="minorHAnsi"/>
        </w:rPr>
        <w:t xml:space="preserve">Following any concerns about a child's safety or welfare, searches and confiscations of items, including electronic devices, will be managed according to the school's </w:t>
      </w:r>
      <w:r w:rsidR="002D162F" w:rsidRPr="00293293">
        <w:rPr>
          <w:rFonts w:cstheme="minorHAnsi"/>
        </w:rPr>
        <w:t>Behaviour</w:t>
      </w:r>
      <w:r w:rsidRPr="00293293">
        <w:rPr>
          <w:rFonts w:cstheme="minorHAnsi"/>
        </w:rPr>
        <w:t xml:space="preserve"> Policy or 'Searching, Screening and Confiscation' policy based on the guidance provided by the DfE (July 2022).</w:t>
      </w:r>
    </w:p>
    <w:p w14:paraId="5028534A" w14:textId="77777777" w:rsidR="003D712A" w:rsidRPr="00293293" w:rsidRDefault="003D712A" w:rsidP="003D712A">
      <w:pPr>
        <w:rPr>
          <w:rFonts w:cstheme="minorHAnsi"/>
        </w:rPr>
      </w:pPr>
    </w:p>
    <w:p w14:paraId="6ED94527" w14:textId="3610177F" w:rsidR="003D712A" w:rsidRPr="00293293" w:rsidRDefault="003D712A" w:rsidP="003D712A">
      <w:pPr>
        <w:rPr>
          <w:rFonts w:cstheme="minorHAnsi"/>
        </w:rPr>
      </w:pPr>
      <w:r w:rsidRPr="00293293">
        <w:rPr>
          <w:rFonts w:cstheme="minorHAnsi"/>
        </w:rPr>
        <w:t>The DSL (or deputy) should be informed about any searching incidents ideally in advance so they can contribute to decision-making processes and arrangements. This allows consideration of potential wider safeguarding concerns related to the searched individual. Staff members should involve the DSL (or deputy) promptly if they believe that a search has revealed any safeguarding risks.</w:t>
      </w:r>
    </w:p>
    <w:p w14:paraId="01C91636" w14:textId="77777777" w:rsidR="005608C8" w:rsidRPr="00293293" w:rsidRDefault="005608C8" w:rsidP="003D712A">
      <w:pPr>
        <w:rPr>
          <w:rFonts w:cstheme="minorHAnsi"/>
        </w:rPr>
      </w:pPr>
    </w:p>
    <w:p w14:paraId="793E5A1E" w14:textId="12488B15" w:rsidR="006E0F74" w:rsidRPr="00293293" w:rsidRDefault="006E0F74" w:rsidP="00635B3D">
      <w:pPr>
        <w:pStyle w:val="Heading1"/>
      </w:pPr>
      <w:bookmarkStart w:id="28" w:name="_Toc142640930"/>
      <w:bookmarkStart w:id="29" w:name="_Toc142641052"/>
      <w:bookmarkStart w:id="30" w:name="_Toc202085337"/>
      <w:r w:rsidRPr="00293293">
        <w:lastRenderedPageBreak/>
        <w:t xml:space="preserve">5 </w:t>
      </w:r>
      <w:proofErr w:type="gramStart"/>
      <w:r w:rsidRPr="00293293">
        <w:t>Taking Action</w:t>
      </w:r>
      <w:bookmarkEnd w:id="28"/>
      <w:bookmarkEnd w:id="29"/>
      <w:bookmarkEnd w:id="30"/>
      <w:proofErr w:type="gramEnd"/>
    </w:p>
    <w:p w14:paraId="681416E0" w14:textId="77777777" w:rsidR="006E0F74" w:rsidRPr="00293293" w:rsidRDefault="006E0F74" w:rsidP="006E0F74">
      <w:pPr>
        <w:rPr>
          <w:rFonts w:cstheme="minorHAnsi"/>
        </w:rPr>
      </w:pPr>
      <w:r w:rsidRPr="00293293">
        <w:rPr>
          <w:rFonts w:cstheme="minorHAnsi"/>
        </w:rPr>
        <w:t>1. Never Do Nothing - Focus on the Basics: It Could Happen Here</w:t>
      </w:r>
    </w:p>
    <w:p w14:paraId="65BE7174" w14:textId="77777777" w:rsidR="006E0F74" w:rsidRPr="00293293" w:rsidRDefault="006E0F74" w:rsidP="006E0F74">
      <w:pPr>
        <w:rPr>
          <w:rFonts w:cstheme="minorHAnsi"/>
        </w:rPr>
      </w:pPr>
      <w:r w:rsidRPr="00293293">
        <w:rPr>
          <w:rFonts w:cstheme="minorHAnsi"/>
        </w:rPr>
        <w:t>2. When in Doubt, Share - Protecting the School, Child, and Yourself</w:t>
      </w:r>
    </w:p>
    <w:p w14:paraId="5613666D" w14:textId="77777777" w:rsidR="006E0F74" w:rsidRPr="00293293" w:rsidRDefault="006E0F74" w:rsidP="006E0F74">
      <w:pPr>
        <w:rPr>
          <w:rFonts w:cstheme="minorHAnsi"/>
        </w:rPr>
      </w:pPr>
    </w:p>
    <w:p w14:paraId="414D4408" w14:textId="7E52CEDA" w:rsidR="006E0F74" w:rsidRPr="00293293" w:rsidRDefault="006E0F74" w:rsidP="006E0F74">
      <w:pPr>
        <w:rPr>
          <w:rFonts w:cstheme="minorHAnsi"/>
        </w:rPr>
      </w:pPr>
      <w:r w:rsidRPr="00293293">
        <w:rPr>
          <w:rFonts w:cstheme="minorHAnsi"/>
        </w:rPr>
        <w:t>All staff members have a responsibility to respond promptly to any disclosures or concerns raised by children or others and report them immediately to the Designated Safeguarding Lead (DSL). Staff members do not need definitive proof of abuse and should not attempt to investigate these concerns themselves. All information must be recorded on the CPOMS system</w:t>
      </w:r>
      <w:r w:rsidR="00662C69">
        <w:rPr>
          <w:rFonts w:cstheme="minorHAnsi"/>
        </w:rPr>
        <w:t xml:space="preserve"> (</w:t>
      </w:r>
      <w:r w:rsidR="00B24BC2">
        <w:rPr>
          <w:rFonts w:cstheme="minorHAnsi"/>
        </w:rPr>
        <w:t>page 11</w:t>
      </w:r>
      <w:r w:rsidR="00662C69">
        <w:rPr>
          <w:rFonts w:cstheme="minorHAnsi"/>
        </w:rPr>
        <w:t>).</w:t>
      </w:r>
      <w:r w:rsidRPr="00293293">
        <w:rPr>
          <w:rFonts w:cstheme="minorHAnsi"/>
        </w:rPr>
        <w:t xml:space="preserve"> Any concerns regarding marks or injuries should also be documented using a 'Body Map' feature on CPOMS. If using a body map, staff members must describe the injuries or marks in addition to indicating their location.</w:t>
      </w:r>
    </w:p>
    <w:p w14:paraId="4C37B7FA" w14:textId="77777777" w:rsidR="006E0F74" w:rsidRPr="00293293" w:rsidRDefault="006E0F74" w:rsidP="006E0F74">
      <w:pPr>
        <w:rPr>
          <w:rFonts w:cstheme="minorHAnsi"/>
        </w:rPr>
      </w:pPr>
    </w:p>
    <w:p w14:paraId="1099E031" w14:textId="42E8FA1B" w:rsidR="006E0F74" w:rsidRPr="00293293" w:rsidRDefault="006E0F74" w:rsidP="006E0F74">
      <w:pPr>
        <w:rPr>
          <w:rFonts w:cstheme="minorHAnsi"/>
        </w:rPr>
      </w:pPr>
      <w:r w:rsidRPr="00915956">
        <w:rPr>
          <w:rFonts w:cstheme="minorHAnsi"/>
        </w:rPr>
        <w:t>Photographs of any marks or injuries should not be taken</w:t>
      </w:r>
      <w:r w:rsidR="001546DB" w:rsidRPr="00915956">
        <w:rPr>
          <w:rFonts w:cstheme="minorHAnsi"/>
        </w:rPr>
        <w:t>, unless under instruction from other agencies, EG. Police.</w:t>
      </w:r>
    </w:p>
    <w:p w14:paraId="7A3A80A1" w14:textId="77777777" w:rsidR="006E0F74" w:rsidRPr="00293293" w:rsidRDefault="006E0F74" w:rsidP="006E0F74">
      <w:pPr>
        <w:rPr>
          <w:rFonts w:cstheme="minorHAnsi"/>
        </w:rPr>
      </w:pPr>
    </w:p>
    <w:p w14:paraId="31658F9C" w14:textId="77777777" w:rsidR="006E0F74" w:rsidRPr="00293293" w:rsidRDefault="006E0F74" w:rsidP="006E0F74">
      <w:pPr>
        <w:rPr>
          <w:rFonts w:cstheme="minorHAnsi"/>
        </w:rPr>
      </w:pPr>
      <w:r w:rsidRPr="00293293">
        <w:rPr>
          <w:rFonts w:cstheme="minorHAnsi"/>
        </w:rPr>
        <w:t>Staff members are briefed on procedures regularly and reminded to maintain an attitude of vigilance, acknowledging that incidents can occur within their own environment. They should never dismiss concerns or disclosures as insignificant as they may provide crucial links to additional information.</w:t>
      </w:r>
    </w:p>
    <w:p w14:paraId="20431589" w14:textId="77777777" w:rsidR="006E0F74" w:rsidRPr="00293293" w:rsidRDefault="006E0F74" w:rsidP="006E0F74">
      <w:pPr>
        <w:rPr>
          <w:rFonts w:cstheme="minorHAnsi"/>
        </w:rPr>
      </w:pPr>
    </w:p>
    <w:p w14:paraId="6EE5A2B7" w14:textId="5CA17A06" w:rsidR="006E0F74" w:rsidRPr="00293293" w:rsidRDefault="006E0F74" w:rsidP="006E0F74">
      <w:pPr>
        <w:rPr>
          <w:rFonts w:cstheme="minorHAnsi"/>
        </w:rPr>
      </w:pPr>
      <w:r w:rsidRPr="00293293">
        <w:rPr>
          <w:rFonts w:cstheme="minorHAnsi"/>
        </w:rPr>
        <w:t>Staff members must:</w:t>
      </w:r>
    </w:p>
    <w:p w14:paraId="7AA03645" w14:textId="77777777" w:rsidR="006E0F74" w:rsidRPr="00293293" w:rsidRDefault="006E0F74" w:rsidP="006E0F74">
      <w:pPr>
        <w:rPr>
          <w:rFonts w:cstheme="minorHAnsi"/>
        </w:rPr>
      </w:pPr>
      <w:r w:rsidRPr="00293293">
        <w:rPr>
          <w:rFonts w:cstheme="minorHAnsi"/>
        </w:rPr>
        <w:t>- Not keep such concerns to themselves.</w:t>
      </w:r>
    </w:p>
    <w:p w14:paraId="6F4EF591" w14:textId="77777777" w:rsidR="006E0F74" w:rsidRPr="00293293" w:rsidRDefault="006E0F74" w:rsidP="006E0F74">
      <w:pPr>
        <w:rPr>
          <w:rFonts w:cstheme="minorHAnsi"/>
        </w:rPr>
      </w:pPr>
      <w:r w:rsidRPr="00293293">
        <w:rPr>
          <w:rFonts w:cstheme="minorHAnsi"/>
        </w:rPr>
        <w:t>- Avoid investigating or seeking proof.</w:t>
      </w:r>
    </w:p>
    <w:p w14:paraId="432FA94C" w14:textId="77777777" w:rsidR="006E0F74" w:rsidRPr="00293293" w:rsidRDefault="006E0F74" w:rsidP="006E0F74">
      <w:pPr>
        <w:rPr>
          <w:rFonts w:cstheme="minorHAnsi"/>
        </w:rPr>
      </w:pPr>
      <w:r w:rsidRPr="00293293">
        <w:rPr>
          <w:rFonts w:cstheme="minorHAnsi"/>
        </w:rPr>
        <w:t>- Refrain from promising secrecy but reassure children and adults making disclosures that information will be shared appropriately and confidentially.</w:t>
      </w:r>
    </w:p>
    <w:p w14:paraId="167E9890" w14:textId="77777777" w:rsidR="006E0F74" w:rsidRPr="00293293" w:rsidRDefault="006E0F74" w:rsidP="006E0F74">
      <w:pPr>
        <w:rPr>
          <w:rFonts w:cstheme="minorHAnsi"/>
        </w:rPr>
      </w:pPr>
      <w:r w:rsidRPr="00293293">
        <w:rPr>
          <w:rFonts w:cstheme="minorHAnsi"/>
        </w:rPr>
        <w:t>- Use open-ended 'TED' type questions if clarification is needed about a disclosure (e.g., Tell me – Explain - Describe).</w:t>
      </w:r>
    </w:p>
    <w:p w14:paraId="11AF7886" w14:textId="77777777" w:rsidR="006E0F74" w:rsidRPr="00293293" w:rsidRDefault="006E0F74" w:rsidP="006E0F74">
      <w:pPr>
        <w:rPr>
          <w:rFonts w:cstheme="minorHAnsi"/>
        </w:rPr>
      </w:pPr>
      <w:r w:rsidRPr="00293293">
        <w:rPr>
          <w:rFonts w:cstheme="minorHAnsi"/>
        </w:rPr>
        <w:t>- Not delay recording or reporting concerns to the DSL.</w:t>
      </w:r>
    </w:p>
    <w:p w14:paraId="13AF669A" w14:textId="77777777" w:rsidR="006E0F74" w:rsidRPr="00293293" w:rsidRDefault="006E0F74" w:rsidP="006E0F74">
      <w:pPr>
        <w:rPr>
          <w:rFonts w:cstheme="minorHAnsi"/>
        </w:rPr>
      </w:pPr>
    </w:p>
    <w:p w14:paraId="4AFFE515" w14:textId="77777777" w:rsidR="006E0F74" w:rsidRPr="00293293" w:rsidRDefault="006E0F74" w:rsidP="006E0F74">
      <w:pPr>
        <w:rPr>
          <w:rFonts w:cstheme="minorHAnsi"/>
        </w:rPr>
      </w:pPr>
      <w:r w:rsidRPr="00293293">
        <w:rPr>
          <w:rFonts w:cstheme="minorHAnsi"/>
        </w:rPr>
        <w:t>Staff members are informed that it is legally, professionally, and morally unacceptable for anyone (including other staff members) to keep such concerns private, including concerns about the conduct of another staff member. Failure to report such matters may lead potential disciplinary action.</w:t>
      </w:r>
    </w:p>
    <w:p w14:paraId="560426E0" w14:textId="77777777" w:rsidR="006E0F74" w:rsidRPr="00293293" w:rsidRDefault="006E0F74" w:rsidP="006E0F74">
      <w:pPr>
        <w:rPr>
          <w:rFonts w:cstheme="minorHAnsi"/>
        </w:rPr>
      </w:pPr>
    </w:p>
    <w:p w14:paraId="553A4116" w14:textId="39D31E75" w:rsidR="006E0F74" w:rsidRPr="00293293" w:rsidRDefault="006E0F74" w:rsidP="006E0F74">
      <w:pPr>
        <w:rPr>
          <w:rFonts w:cstheme="minorHAnsi"/>
        </w:rPr>
      </w:pPr>
      <w:r w:rsidRPr="00293293">
        <w:rPr>
          <w:rFonts w:cstheme="minorHAnsi"/>
        </w:rPr>
        <w:t>The DSL will evaluate each case individually while considering:</w:t>
      </w:r>
    </w:p>
    <w:p w14:paraId="36DFD411" w14:textId="77777777" w:rsidR="006E0F74" w:rsidRPr="00293293" w:rsidRDefault="006E0F74" w:rsidP="006E0F74">
      <w:pPr>
        <w:rPr>
          <w:rFonts w:cstheme="minorHAnsi"/>
        </w:rPr>
      </w:pPr>
      <w:r w:rsidRPr="00293293">
        <w:rPr>
          <w:rFonts w:cstheme="minorHAnsi"/>
        </w:rPr>
        <w:t>- Any urgent medical needs of the child.</w:t>
      </w:r>
    </w:p>
    <w:p w14:paraId="43D7594E" w14:textId="77777777" w:rsidR="006E0F74" w:rsidRPr="00293293" w:rsidRDefault="006E0F74" w:rsidP="006E0F74">
      <w:pPr>
        <w:rPr>
          <w:rFonts w:cstheme="minorHAnsi"/>
        </w:rPr>
      </w:pPr>
      <w:r w:rsidRPr="00293293">
        <w:rPr>
          <w:rFonts w:cstheme="minorHAnsi"/>
        </w:rPr>
        <w:t>- Checking with the Central Database (previously known as Child Protection Register).</w:t>
      </w:r>
    </w:p>
    <w:p w14:paraId="3789E9F7" w14:textId="77777777" w:rsidR="006E0F74" w:rsidRPr="00293293" w:rsidRDefault="006E0F74" w:rsidP="006E0F74">
      <w:pPr>
        <w:rPr>
          <w:rFonts w:cstheme="minorHAnsi"/>
        </w:rPr>
      </w:pPr>
      <w:r w:rsidRPr="00293293">
        <w:rPr>
          <w:rFonts w:cstheme="minorHAnsi"/>
        </w:rPr>
        <w:t>- Consulting with relevant agencies involved with the family.</w:t>
      </w:r>
    </w:p>
    <w:p w14:paraId="40E18066" w14:textId="77777777" w:rsidR="006E0F74" w:rsidRPr="00293293" w:rsidRDefault="006E0F74" w:rsidP="006E0F74">
      <w:pPr>
        <w:rPr>
          <w:rFonts w:cstheme="minorHAnsi"/>
        </w:rPr>
      </w:pPr>
      <w:r w:rsidRPr="00293293">
        <w:rPr>
          <w:rFonts w:cstheme="minorHAnsi"/>
        </w:rPr>
        <w:t>- Seeking advice from appropriate parties, such as the police or children's social care.</w:t>
      </w:r>
    </w:p>
    <w:p w14:paraId="26079077" w14:textId="148F5D2C" w:rsidR="006E0F74" w:rsidRPr="00293293" w:rsidRDefault="006E0F74" w:rsidP="006E0F74">
      <w:pPr>
        <w:rPr>
          <w:rFonts w:cstheme="minorHAnsi"/>
        </w:rPr>
      </w:pPr>
      <w:r w:rsidRPr="00293293">
        <w:rPr>
          <w:rFonts w:cstheme="minorHAnsi"/>
        </w:rPr>
        <w:t xml:space="preserve">- </w:t>
      </w:r>
      <w:r w:rsidR="000C36DD" w:rsidRPr="00293293">
        <w:rPr>
          <w:rFonts w:cstheme="minorHAnsi"/>
        </w:rPr>
        <w:t>Considering</w:t>
      </w:r>
      <w:r w:rsidRPr="00293293">
        <w:rPr>
          <w:rFonts w:cstheme="minorHAnsi"/>
        </w:rPr>
        <w:t xml:space="preserve"> the child's wishes.</w:t>
      </w:r>
    </w:p>
    <w:p w14:paraId="0B3DDCAE" w14:textId="77777777" w:rsidR="006E0F74" w:rsidRPr="00293293" w:rsidRDefault="006E0F74" w:rsidP="006E0F74">
      <w:pPr>
        <w:rPr>
          <w:rFonts w:cstheme="minorHAnsi"/>
        </w:rPr>
      </w:pPr>
      <w:r w:rsidRPr="00293293">
        <w:rPr>
          <w:rFonts w:cstheme="minorHAnsi"/>
        </w:rPr>
        <w:t>- Reporting any suspicion of female genital mutilation in girls under 18 years old to the Police and Children's Social Care.</w:t>
      </w:r>
    </w:p>
    <w:p w14:paraId="5F47C292" w14:textId="77777777" w:rsidR="006E0F74" w:rsidRPr="00293293" w:rsidRDefault="006E0F74" w:rsidP="006E0F74">
      <w:pPr>
        <w:rPr>
          <w:rFonts w:cstheme="minorHAnsi"/>
        </w:rPr>
      </w:pPr>
    </w:p>
    <w:p w14:paraId="27AB79E2" w14:textId="73444604" w:rsidR="006E0F74" w:rsidRPr="00293293" w:rsidRDefault="006E0F74" w:rsidP="006E0F74">
      <w:pPr>
        <w:rPr>
          <w:rFonts w:cstheme="minorHAnsi"/>
        </w:rPr>
      </w:pPr>
      <w:r w:rsidRPr="00293293">
        <w:rPr>
          <w:rFonts w:cstheme="minorHAnsi"/>
        </w:rPr>
        <w:t>Based on these considerations, the DSL will decide whether:</w:t>
      </w:r>
    </w:p>
    <w:p w14:paraId="786FA405" w14:textId="77777777" w:rsidR="006E0F74" w:rsidRPr="00293293" w:rsidRDefault="006E0F74" w:rsidP="006E0F74">
      <w:pPr>
        <w:rPr>
          <w:rFonts w:cstheme="minorHAnsi"/>
        </w:rPr>
      </w:pPr>
      <w:r w:rsidRPr="00293293">
        <w:rPr>
          <w:rFonts w:cstheme="minorHAnsi"/>
        </w:rPr>
        <w:t>- To communicate with parents/carers whenever possible, unless doing so would place a child at risk of significant harm, impede a police investigation, or put staff members or others at risk.</w:t>
      </w:r>
    </w:p>
    <w:p w14:paraId="52450A2F" w14:textId="3975D780" w:rsidR="006E0F74" w:rsidRPr="00293293" w:rsidRDefault="006E0F74" w:rsidP="006E0F74">
      <w:pPr>
        <w:rPr>
          <w:rFonts w:cstheme="minorHAnsi"/>
        </w:rPr>
      </w:pPr>
      <w:r w:rsidRPr="00293293">
        <w:rPr>
          <w:rFonts w:cstheme="minorHAnsi"/>
        </w:rPr>
        <w:t>- To make a child protection referral to Children's Social Care or the Police if there is evidence that a child is currently suffering or is likely to suffer significant harm and immediate action is required.</w:t>
      </w:r>
    </w:p>
    <w:p w14:paraId="6A3AA34D" w14:textId="78D92343" w:rsidR="006E0F74" w:rsidRPr="00293293" w:rsidRDefault="006E0F74" w:rsidP="006E0F74">
      <w:pPr>
        <w:rPr>
          <w:rFonts w:cstheme="minorHAnsi"/>
        </w:rPr>
      </w:pPr>
      <w:r w:rsidRPr="00293293">
        <w:rPr>
          <w:rFonts w:cstheme="minorHAnsi"/>
        </w:rPr>
        <w:t>OR</w:t>
      </w:r>
    </w:p>
    <w:p w14:paraId="6697AC58" w14:textId="77777777" w:rsidR="006E0F74" w:rsidRPr="00293293" w:rsidRDefault="006E0F74" w:rsidP="006E0F74">
      <w:pPr>
        <w:rPr>
          <w:rFonts w:cstheme="minorHAnsi"/>
        </w:rPr>
      </w:pPr>
      <w:r w:rsidRPr="00293293">
        <w:rPr>
          <w:rFonts w:cstheme="minorHAnsi"/>
        </w:rPr>
        <w:t>- Not to make a referral at that stage.</w:t>
      </w:r>
    </w:p>
    <w:p w14:paraId="63BB90F8" w14:textId="77777777" w:rsidR="006E0F74" w:rsidRPr="00293293" w:rsidRDefault="006E0F74" w:rsidP="006E0F74">
      <w:pPr>
        <w:rPr>
          <w:rFonts w:cstheme="minorHAnsi"/>
        </w:rPr>
      </w:pPr>
      <w:r w:rsidRPr="00293293">
        <w:rPr>
          <w:rFonts w:cstheme="minorHAnsi"/>
        </w:rPr>
        <w:t>- Determine if further monitoring is necessary.</w:t>
      </w:r>
    </w:p>
    <w:p w14:paraId="2DB5749A" w14:textId="77777777" w:rsidR="006E0F74" w:rsidRPr="00293293" w:rsidRDefault="006E0F74" w:rsidP="006E0F74">
      <w:pPr>
        <w:rPr>
          <w:rFonts w:cstheme="minorHAnsi"/>
        </w:rPr>
      </w:pPr>
      <w:r w:rsidRPr="00293293">
        <w:rPr>
          <w:rFonts w:cstheme="minorHAnsi"/>
        </w:rPr>
        <w:t xml:space="preserve">- Consider whether early intervention support may be appropriate. In such cases, the DSL should assist staff members in coordinating with other agencies for an inter-agency assessment. The case should be kept </w:t>
      </w:r>
      <w:r w:rsidRPr="00293293">
        <w:rPr>
          <w:rFonts w:cstheme="minorHAnsi"/>
        </w:rPr>
        <w:lastRenderedPageBreak/>
        <w:t>under constant review, and if no improvement is observed or it worsens, consideration should be given to making a referral to children's social care or other services through Common Assessment.</w:t>
      </w:r>
    </w:p>
    <w:p w14:paraId="2547111D" w14:textId="77777777" w:rsidR="006E0F74" w:rsidRPr="00293293" w:rsidRDefault="006E0F74" w:rsidP="006E0F74">
      <w:pPr>
        <w:rPr>
          <w:rFonts w:cstheme="minorHAnsi"/>
        </w:rPr>
      </w:pPr>
    </w:p>
    <w:p w14:paraId="32683EDB" w14:textId="77777777" w:rsidR="006E0F74" w:rsidRPr="00293293" w:rsidRDefault="006E0F74" w:rsidP="006E0F74">
      <w:pPr>
        <w:rPr>
          <w:rFonts w:cstheme="minorHAnsi"/>
        </w:rPr>
      </w:pPr>
      <w:r w:rsidRPr="00293293">
        <w:rPr>
          <w:rFonts w:cstheme="minorHAnsi"/>
        </w:rPr>
        <w:t>Ideally, referrals should be made by the designated safeguarding lead. However, anyone can make a referral in their absence without delaying appropriate action. It is crucial to inform the designated safeguarding lead as soon as possible when referrals are made by someone else.</w:t>
      </w:r>
    </w:p>
    <w:p w14:paraId="64402FAC" w14:textId="77777777" w:rsidR="006E0F74" w:rsidRPr="00293293" w:rsidRDefault="006E0F74" w:rsidP="006E0F74">
      <w:pPr>
        <w:rPr>
          <w:rFonts w:cstheme="minorHAnsi"/>
        </w:rPr>
      </w:pPr>
    </w:p>
    <w:p w14:paraId="0D71CAB4" w14:textId="77777777" w:rsidR="006E0F74" w:rsidRPr="00293293" w:rsidRDefault="006E0F74" w:rsidP="006E0F74">
      <w:pPr>
        <w:rPr>
          <w:rFonts w:cstheme="minorHAnsi"/>
        </w:rPr>
      </w:pPr>
      <w:r w:rsidRPr="00293293">
        <w:rPr>
          <w:rFonts w:cstheme="minorHAnsi"/>
        </w:rPr>
        <w:t>All actions taken and relevant information must be fully documented on CPOMS alongside reasons for any decisions made.</w:t>
      </w:r>
    </w:p>
    <w:p w14:paraId="617A2079" w14:textId="77777777" w:rsidR="006E0F74" w:rsidRPr="00293293" w:rsidRDefault="006E0F74" w:rsidP="006E0F74">
      <w:pPr>
        <w:rPr>
          <w:rFonts w:cstheme="minorHAnsi"/>
        </w:rPr>
      </w:pPr>
    </w:p>
    <w:p w14:paraId="23E9537D" w14:textId="040C5E54" w:rsidR="006E0F74" w:rsidRPr="00293293" w:rsidRDefault="006E0F74" w:rsidP="00FE498B">
      <w:pPr>
        <w:pStyle w:val="Heading2"/>
      </w:pPr>
      <w:bookmarkStart w:id="31" w:name="_Toc202085338"/>
      <w:r w:rsidRPr="00293293">
        <w:t>5.2 Action following Child Protection Referral</w:t>
      </w:r>
      <w:bookmarkEnd w:id="31"/>
    </w:p>
    <w:p w14:paraId="015B77A8" w14:textId="369D6A81" w:rsidR="006E0F74" w:rsidRPr="00293293" w:rsidRDefault="006E0F74" w:rsidP="006E0F74">
      <w:pPr>
        <w:rPr>
          <w:rFonts w:cstheme="minorHAnsi"/>
        </w:rPr>
      </w:pPr>
      <w:r w:rsidRPr="00293293">
        <w:rPr>
          <w:rFonts w:cstheme="minorHAnsi"/>
        </w:rPr>
        <w:t>The DSL (or another suitable staff member) will:</w:t>
      </w:r>
    </w:p>
    <w:p w14:paraId="2D0A2B8B" w14:textId="77777777" w:rsidR="006E0F74" w:rsidRPr="00293293" w:rsidRDefault="006E0F74" w:rsidP="006E0F74">
      <w:pPr>
        <w:rPr>
          <w:rFonts w:cstheme="minorHAnsi"/>
        </w:rPr>
      </w:pPr>
      <w:r w:rsidRPr="00293293">
        <w:rPr>
          <w:rFonts w:cstheme="minorHAnsi"/>
        </w:rPr>
        <w:t>- Maintain regular contact with Children's Social Services.</w:t>
      </w:r>
    </w:p>
    <w:p w14:paraId="7A354038" w14:textId="77777777" w:rsidR="006E0F74" w:rsidRPr="00293293" w:rsidRDefault="006E0F74" w:rsidP="006E0F74">
      <w:pPr>
        <w:rPr>
          <w:rFonts w:cstheme="minorHAnsi"/>
        </w:rPr>
      </w:pPr>
      <w:r w:rsidRPr="00293293">
        <w:rPr>
          <w:rFonts w:cstheme="minorHAnsi"/>
        </w:rPr>
        <w:t>- Contribute to strategy discussions and initial assessments.</w:t>
      </w:r>
    </w:p>
    <w:p w14:paraId="67EDB00C" w14:textId="77777777" w:rsidR="006E0F74" w:rsidRPr="00293293" w:rsidRDefault="006E0F74" w:rsidP="006E0F74">
      <w:pPr>
        <w:rPr>
          <w:rFonts w:cstheme="minorHAnsi"/>
        </w:rPr>
      </w:pPr>
      <w:r w:rsidRPr="00293293">
        <w:rPr>
          <w:rFonts w:cstheme="minorHAnsi"/>
        </w:rPr>
        <w:t>- Provide reports for Child Protection Conferences and attend them accordingly.</w:t>
      </w:r>
    </w:p>
    <w:p w14:paraId="24879CA5" w14:textId="77777777" w:rsidR="006E0F74" w:rsidRPr="00293293" w:rsidRDefault="006E0F74" w:rsidP="006E0F74">
      <w:pPr>
        <w:rPr>
          <w:rFonts w:cstheme="minorHAnsi"/>
        </w:rPr>
      </w:pPr>
      <w:r w:rsidRPr="00293293">
        <w:rPr>
          <w:rFonts w:cstheme="minorHAnsi"/>
        </w:rPr>
        <w:t>- Participate in creating Child Protection Plans if needed and attend Core Group Meetings and Review Child Protection Conferences related to those plans.</w:t>
      </w:r>
    </w:p>
    <w:p w14:paraId="01912915" w14:textId="77777777" w:rsidR="006E0F74" w:rsidRPr="00293293" w:rsidRDefault="006E0F74" w:rsidP="006E0F74">
      <w:pPr>
        <w:rPr>
          <w:rFonts w:cstheme="minorHAnsi"/>
        </w:rPr>
      </w:pPr>
      <w:r w:rsidRPr="00293293">
        <w:rPr>
          <w:rFonts w:cstheme="minorHAnsi"/>
        </w:rPr>
        <w:t>- Share all reports with parents before meetings take place.</w:t>
      </w:r>
    </w:p>
    <w:p w14:paraId="38E1B484" w14:textId="77777777" w:rsidR="006E0F74" w:rsidRPr="00293293" w:rsidRDefault="006E0F74" w:rsidP="006E0F74">
      <w:pPr>
        <w:rPr>
          <w:rFonts w:cstheme="minorHAnsi"/>
        </w:rPr>
      </w:pPr>
      <w:r w:rsidRPr="00293293">
        <w:rPr>
          <w:rFonts w:cstheme="minorHAnsi"/>
        </w:rPr>
        <w:t>- In case of disagreement with decisions made, such as not applying Child Protection Procedures or not convening a Child Protection Conference, discuss the matter with the Education Safeguarding Manager.</w:t>
      </w:r>
    </w:p>
    <w:p w14:paraId="45D6F409" w14:textId="77777777" w:rsidR="006E0F74" w:rsidRPr="00293293" w:rsidRDefault="006E0F74" w:rsidP="006E0F74">
      <w:pPr>
        <w:rPr>
          <w:rFonts w:cstheme="minorHAnsi"/>
        </w:rPr>
      </w:pPr>
      <w:r w:rsidRPr="00293293">
        <w:rPr>
          <w:rFonts w:cstheme="minorHAnsi"/>
        </w:rPr>
        <w:t>- If a child under a Child Protection Plan moves schools or goes missing, immediately inform the key worker in Social Services.</w:t>
      </w:r>
    </w:p>
    <w:p w14:paraId="625CD888" w14:textId="77777777" w:rsidR="006E0F74" w:rsidRPr="00293293" w:rsidRDefault="006E0F74" w:rsidP="006E0F74">
      <w:pPr>
        <w:rPr>
          <w:rFonts w:cstheme="minorHAnsi"/>
        </w:rPr>
      </w:pPr>
    </w:p>
    <w:p w14:paraId="54A6F9C8" w14:textId="698B6ABF" w:rsidR="006E0F74" w:rsidRPr="00293293" w:rsidRDefault="006E0F74" w:rsidP="00FE498B">
      <w:pPr>
        <w:pStyle w:val="Heading2"/>
      </w:pPr>
      <w:bookmarkStart w:id="32" w:name="_Toc202085339"/>
      <w:r w:rsidRPr="00293293">
        <w:t>5.3 Allegations Against Staff</w:t>
      </w:r>
      <w:bookmarkEnd w:id="32"/>
    </w:p>
    <w:p w14:paraId="24C94300" w14:textId="49548EE7" w:rsidR="006E0F74" w:rsidRPr="00293293" w:rsidRDefault="006E0F74" w:rsidP="006E0F74">
      <w:pPr>
        <w:rPr>
          <w:rFonts w:cstheme="minorHAnsi"/>
        </w:rPr>
      </w:pPr>
      <w:r w:rsidRPr="00293293">
        <w:rPr>
          <w:rFonts w:cstheme="minorHAnsi"/>
        </w:rPr>
        <w:t xml:space="preserve">Concerns that meet the 'Harm </w:t>
      </w:r>
      <w:r w:rsidR="00DE399D" w:rsidRPr="00293293">
        <w:rPr>
          <w:rFonts w:cstheme="minorHAnsi"/>
        </w:rPr>
        <w:t>Threshold’.</w:t>
      </w:r>
    </w:p>
    <w:p w14:paraId="581C2C91" w14:textId="77777777" w:rsidR="006E0F74" w:rsidRPr="00293293" w:rsidRDefault="006E0F74" w:rsidP="006E0F74">
      <w:pPr>
        <w:rPr>
          <w:rFonts w:cstheme="minorHAnsi"/>
        </w:rPr>
      </w:pPr>
    </w:p>
    <w:p w14:paraId="69C10CEA" w14:textId="2B18FB56" w:rsidR="006E0F74" w:rsidRPr="00293293" w:rsidRDefault="006E0F74" w:rsidP="006E0F74">
      <w:pPr>
        <w:rPr>
          <w:rFonts w:cstheme="minorHAnsi"/>
        </w:rPr>
      </w:pPr>
      <w:r w:rsidRPr="00293293">
        <w:rPr>
          <w:rFonts w:cstheme="minorHAnsi"/>
        </w:rPr>
        <w:t>Staff members are aware that an allegation may be made when:</w:t>
      </w:r>
    </w:p>
    <w:p w14:paraId="2E194C3E" w14:textId="7FB34717" w:rsidR="006E0F74" w:rsidRPr="00293293" w:rsidRDefault="006E0F74" w:rsidP="006E0F74">
      <w:pPr>
        <w:rPr>
          <w:rFonts w:cstheme="minorHAnsi"/>
        </w:rPr>
      </w:pPr>
      <w:r w:rsidRPr="00293293">
        <w:rPr>
          <w:rFonts w:cstheme="minorHAnsi"/>
        </w:rPr>
        <w:t xml:space="preserve">- </w:t>
      </w:r>
      <w:r w:rsidR="000C36DD" w:rsidRPr="00293293">
        <w:rPr>
          <w:rFonts w:cstheme="minorHAnsi"/>
        </w:rPr>
        <w:t>Behaviour</w:t>
      </w:r>
      <w:r w:rsidRPr="00293293">
        <w:rPr>
          <w:rFonts w:cstheme="minorHAnsi"/>
        </w:rPr>
        <w:t xml:space="preserve"> has caused harm to a child or may have done so.</w:t>
      </w:r>
    </w:p>
    <w:p w14:paraId="1B8EBB32" w14:textId="77777777" w:rsidR="006E0F74" w:rsidRPr="00293293" w:rsidRDefault="006E0F74" w:rsidP="006E0F74">
      <w:pPr>
        <w:rPr>
          <w:rFonts w:cstheme="minorHAnsi"/>
        </w:rPr>
      </w:pPr>
      <w:r w:rsidRPr="00293293">
        <w:rPr>
          <w:rFonts w:cstheme="minorHAnsi"/>
        </w:rPr>
        <w:t>- There is suspicion of committing a criminal offense related to or against a child.</w:t>
      </w:r>
    </w:p>
    <w:p w14:paraId="4DB02A61" w14:textId="304381EC" w:rsidR="006E0F74" w:rsidRPr="00293293" w:rsidRDefault="006E0F74" w:rsidP="006E0F74">
      <w:pPr>
        <w:rPr>
          <w:rFonts w:cstheme="minorHAnsi"/>
        </w:rPr>
      </w:pPr>
      <w:r w:rsidRPr="00293293">
        <w:rPr>
          <w:rFonts w:cstheme="minorHAnsi"/>
        </w:rPr>
        <w:t xml:space="preserve">- </w:t>
      </w:r>
      <w:r w:rsidR="000C36DD" w:rsidRPr="00293293">
        <w:rPr>
          <w:rFonts w:cstheme="minorHAnsi"/>
        </w:rPr>
        <w:t>Behaviour</w:t>
      </w:r>
      <w:r w:rsidRPr="00293293">
        <w:rPr>
          <w:rFonts w:cstheme="minorHAnsi"/>
        </w:rPr>
        <w:t xml:space="preserve"> towards a child indicates possible risk of harm to children.</w:t>
      </w:r>
    </w:p>
    <w:p w14:paraId="7A56B46F" w14:textId="69709612" w:rsidR="006E0F74" w:rsidRPr="00293293" w:rsidRDefault="006E0F74" w:rsidP="006E0F74">
      <w:pPr>
        <w:rPr>
          <w:rFonts w:cstheme="minorHAnsi"/>
        </w:rPr>
      </w:pPr>
      <w:r w:rsidRPr="00293293">
        <w:rPr>
          <w:rFonts w:cstheme="minorHAnsi"/>
        </w:rPr>
        <w:t xml:space="preserve">- </w:t>
      </w:r>
      <w:r w:rsidR="000C36DD" w:rsidRPr="00293293">
        <w:rPr>
          <w:rFonts w:cstheme="minorHAnsi"/>
        </w:rPr>
        <w:t>Behaviour</w:t>
      </w:r>
      <w:r w:rsidRPr="00293293">
        <w:rPr>
          <w:rFonts w:cstheme="minorHAnsi"/>
        </w:rPr>
        <w:t xml:space="preserve"> suggests that they may not be suitable for working with children.</w:t>
      </w:r>
    </w:p>
    <w:p w14:paraId="6B55076C" w14:textId="77777777" w:rsidR="006E0F74" w:rsidRPr="00293293" w:rsidRDefault="006E0F74" w:rsidP="006E0F74">
      <w:pPr>
        <w:rPr>
          <w:rFonts w:cstheme="minorHAnsi"/>
        </w:rPr>
      </w:pPr>
    </w:p>
    <w:p w14:paraId="380AB93D" w14:textId="058F9B30" w:rsidR="006E0F74" w:rsidRPr="00293293" w:rsidRDefault="006E0F74" w:rsidP="006E0F74">
      <w:pPr>
        <w:rPr>
          <w:rFonts w:cstheme="minorHAnsi"/>
        </w:rPr>
      </w:pPr>
      <w:r w:rsidRPr="00293293">
        <w:rPr>
          <w:rFonts w:cstheme="minorHAnsi"/>
        </w:rPr>
        <w:t xml:space="preserve">All staff members have access to relevant information including "Keeping Children Safe in Education </w:t>
      </w:r>
      <w:r w:rsidR="00FD5375">
        <w:rPr>
          <w:rFonts w:cstheme="minorHAnsi"/>
        </w:rPr>
        <w:t>2025</w:t>
      </w:r>
      <w:r w:rsidRPr="00293293">
        <w:rPr>
          <w:rFonts w:cstheme="minorHAnsi"/>
        </w:rPr>
        <w:t xml:space="preserve"> – Part Four: Safeguarding concerns and allegations made about staff, including supply teachers, volunteers and contractors," "Staff Code of Conduct," "Whistleblowing Policy," and contact details for the Local Authority Designated Officer (LADO).</w:t>
      </w:r>
    </w:p>
    <w:p w14:paraId="0E712E82" w14:textId="77777777" w:rsidR="006E0F74" w:rsidRPr="00293293" w:rsidRDefault="006E0F74" w:rsidP="006E0F74">
      <w:pPr>
        <w:rPr>
          <w:rFonts w:cstheme="minorHAnsi"/>
        </w:rPr>
      </w:pPr>
    </w:p>
    <w:p w14:paraId="2711E06F" w14:textId="43A7F359" w:rsidR="006E0F74" w:rsidRPr="00293293" w:rsidRDefault="006E0F74" w:rsidP="006E0F74">
      <w:pPr>
        <w:rPr>
          <w:rFonts w:cstheme="minorHAnsi"/>
        </w:rPr>
      </w:pPr>
      <w:r w:rsidRPr="00293293">
        <w:rPr>
          <w:rFonts w:cstheme="minorHAnsi"/>
        </w:rPr>
        <w:t xml:space="preserve">Staff members are informed about their responsibilities and the procedures they should follow while maintaining strict </w:t>
      </w:r>
      <w:proofErr w:type="gramStart"/>
      <w:r w:rsidRPr="00293293">
        <w:rPr>
          <w:rFonts w:cstheme="minorHAnsi"/>
        </w:rPr>
        <w:t>confidentiality</w:t>
      </w:r>
      <w:r w:rsidR="005C39BB">
        <w:rPr>
          <w:rFonts w:cstheme="minorHAnsi"/>
        </w:rPr>
        <w:t xml:space="preserve"> </w:t>
      </w:r>
      <w:r w:rsidR="00B57986">
        <w:rPr>
          <w:rFonts w:cstheme="minorHAnsi"/>
        </w:rPr>
        <w:t>.</w:t>
      </w:r>
      <w:proofErr w:type="gramEnd"/>
      <w:r w:rsidR="00B57986">
        <w:rPr>
          <w:rFonts w:cstheme="minorHAnsi"/>
        </w:rPr>
        <w:t xml:space="preserve"> </w:t>
      </w:r>
      <w:r w:rsidRPr="00293293">
        <w:rPr>
          <w:rFonts w:cstheme="minorHAnsi"/>
        </w:rPr>
        <w:t xml:space="preserve">However, </w:t>
      </w:r>
      <w:r w:rsidR="000C36DD" w:rsidRPr="00293293">
        <w:rPr>
          <w:rFonts w:cstheme="minorHAnsi"/>
        </w:rPr>
        <w:t>during</w:t>
      </w:r>
      <w:r w:rsidRPr="00293293">
        <w:rPr>
          <w:rFonts w:cstheme="minorHAnsi"/>
        </w:rPr>
        <w:t xml:space="preserve"> whistleblowing situations, an investigation process might reveal the source of information and require a statement from the person who reported it.</w:t>
      </w:r>
    </w:p>
    <w:p w14:paraId="73DBC66E" w14:textId="77777777" w:rsidR="006E0F74" w:rsidRPr="00293293" w:rsidRDefault="006E0F74" w:rsidP="006E0F74">
      <w:pPr>
        <w:rPr>
          <w:rFonts w:cstheme="minorHAnsi"/>
        </w:rPr>
      </w:pPr>
    </w:p>
    <w:p w14:paraId="51586E6F" w14:textId="65CDBA64" w:rsidR="006E0F74" w:rsidRPr="00293293" w:rsidRDefault="006E0F74" w:rsidP="006E0F74">
      <w:pPr>
        <w:rPr>
          <w:rFonts w:cstheme="minorHAnsi"/>
        </w:rPr>
      </w:pPr>
      <w:r w:rsidRPr="00293293">
        <w:rPr>
          <w:rFonts w:cstheme="minorHAnsi"/>
        </w:rPr>
        <w:t xml:space="preserve">Staff members are reminded that if they receive an allegation regarding inappropriate or abusive </w:t>
      </w:r>
      <w:r w:rsidR="000C36DD" w:rsidRPr="00293293">
        <w:rPr>
          <w:rFonts w:cstheme="minorHAnsi"/>
        </w:rPr>
        <w:t>behaviour</w:t>
      </w:r>
      <w:r w:rsidRPr="00293293">
        <w:rPr>
          <w:rFonts w:cstheme="minorHAnsi"/>
        </w:rPr>
        <w:t xml:space="preserve"> by a colleague or feel compelled to make such an allegation themselves, they must promptly report this information to the Headteacher. If the accusation involves the Headteacher, then contact should be made immediately with either Chair of Governors, another senior member of staff, </w:t>
      </w:r>
      <w:r w:rsidR="003F5A65" w:rsidRPr="00293293">
        <w:rPr>
          <w:rFonts w:cstheme="minorHAnsi"/>
        </w:rPr>
        <w:t>DSL,</w:t>
      </w:r>
      <w:r w:rsidRPr="00293293">
        <w:rPr>
          <w:rFonts w:cstheme="minorHAnsi"/>
        </w:rPr>
        <w:t xml:space="preserve"> or LADO.</w:t>
      </w:r>
    </w:p>
    <w:p w14:paraId="4891778F" w14:textId="77777777" w:rsidR="006E0F74" w:rsidRPr="00293293" w:rsidRDefault="006E0F74" w:rsidP="006E0F74">
      <w:pPr>
        <w:rPr>
          <w:rFonts w:cstheme="minorHAnsi"/>
        </w:rPr>
      </w:pPr>
    </w:p>
    <w:p w14:paraId="0FA47D9F" w14:textId="77777777" w:rsidR="006E0F74" w:rsidRPr="00293293" w:rsidRDefault="006E0F74" w:rsidP="006E0F74">
      <w:pPr>
        <w:rPr>
          <w:rFonts w:cstheme="minorHAnsi"/>
        </w:rPr>
      </w:pPr>
      <w:r w:rsidRPr="00293293">
        <w:rPr>
          <w:rFonts w:cstheme="minorHAnsi"/>
        </w:rPr>
        <w:t>It is unacceptable for any staff member not to report concerns promptly.</w:t>
      </w:r>
    </w:p>
    <w:p w14:paraId="3473F9FB" w14:textId="77777777" w:rsidR="006E0F74" w:rsidRPr="00293293" w:rsidRDefault="006E0F74" w:rsidP="006E0F74">
      <w:pPr>
        <w:rPr>
          <w:rFonts w:cstheme="minorHAnsi"/>
        </w:rPr>
      </w:pPr>
    </w:p>
    <w:p w14:paraId="0B7DFB8F" w14:textId="3621513D" w:rsidR="006E0F74" w:rsidRPr="00293293" w:rsidRDefault="006E0F74" w:rsidP="006E0F74">
      <w:pPr>
        <w:rPr>
          <w:rFonts w:cstheme="minorHAnsi"/>
        </w:rPr>
      </w:pPr>
      <w:r w:rsidRPr="00293293">
        <w:rPr>
          <w:rFonts w:cstheme="minorHAnsi"/>
        </w:rPr>
        <w:t>On receiving such information on any given day:</w:t>
      </w:r>
    </w:p>
    <w:p w14:paraId="7B284F26" w14:textId="6C9CB33F" w:rsidR="006E0F74" w:rsidRPr="00293293" w:rsidRDefault="006E0F74" w:rsidP="006E0F74">
      <w:pPr>
        <w:rPr>
          <w:rFonts w:cstheme="minorHAnsi"/>
        </w:rPr>
      </w:pPr>
      <w:r w:rsidRPr="00293293">
        <w:rPr>
          <w:rFonts w:cstheme="minorHAnsi"/>
        </w:rPr>
        <w:lastRenderedPageBreak/>
        <w:t xml:space="preserve">The Headteacher (or Chair of Governors, senior staff member) will contact the LADO and follow the statutory guidance outlined in Keeping Children Safe in Education </w:t>
      </w:r>
      <w:r w:rsidR="000945E1">
        <w:rPr>
          <w:rFonts w:cstheme="minorHAnsi"/>
        </w:rPr>
        <w:t>202</w:t>
      </w:r>
      <w:r w:rsidR="00FD5375">
        <w:rPr>
          <w:rFonts w:cstheme="minorHAnsi"/>
        </w:rPr>
        <w:t>5</w:t>
      </w:r>
      <w:r w:rsidRPr="00293293">
        <w:rPr>
          <w:rFonts w:cstheme="minorHAnsi"/>
        </w:rPr>
        <w:t>, Part Four. Additionally, they will inform the Trust DSL or HR Business Partner.</w:t>
      </w:r>
    </w:p>
    <w:p w14:paraId="54715978" w14:textId="77777777" w:rsidR="006E0F74" w:rsidRPr="00293293" w:rsidRDefault="006E0F74" w:rsidP="006E0F74">
      <w:pPr>
        <w:rPr>
          <w:rFonts w:cstheme="minorHAnsi"/>
        </w:rPr>
      </w:pPr>
    </w:p>
    <w:p w14:paraId="1B822364" w14:textId="77777777" w:rsidR="006E0F74" w:rsidRPr="00293293" w:rsidRDefault="006E0F74" w:rsidP="006E0F74">
      <w:pPr>
        <w:rPr>
          <w:rFonts w:cstheme="minorHAnsi"/>
        </w:rPr>
      </w:pPr>
      <w:r w:rsidRPr="00293293">
        <w:rPr>
          <w:rFonts w:cstheme="minorHAnsi"/>
        </w:rPr>
        <w:t>After sharing information and making a referral to the LADO, discussions will determine whether the allegation or potential concern meets the Harm Threshold. Based on this assessment, further action will be agreed upon for both the child involved and any staff member implicated.</w:t>
      </w:r>
    </w:p>
    <w:p w14:paraId="6A948227" w14:textId="77777777" w:rsidR="006E0F74" w:rsidRPr="00293293" w:rsidRDefault="006E0F74" w:rsidP="006E0F74">
      <w:pPr>
        <w:rPr>
          <w:rFonts w:cstheme="minorHAnsi"/>
        </w:rPr>
      </w:pPr>
    </w:p>
    <w:p w14:paraId="5E51EF4D" w14:textId="77777777" w:rsidR="006E0F74" w:rsidRPr="00293293" w:rsidRDefault="006E0F74" w:rsidP="006E0F74">
      <w:pPr>
        <w:rPr>
          <w:rFonts w:cstheme="minorHAnsi"/>
        </w:rPr>
      </w:pPr>
      <w:r w:rsidRPr="00293293">
        <w:rPr>
          <w:rFonts w:cstheme="minorHAnsi"/>
        </w:rPr>
        <w:t>All parties involved must strive to handle any allegations fairly, quickly, proportionately, and consistently. The aim is to provide effective protection for children while supporting individuals facing allegations.</w:t>
      </w:r>
    </w:p>
    <w:p w14:paraId="085654B6" w14:textId="77777777" w:rsidR="006E0F74" w:rsidRPr="00293293" w:rsidRDefault="006E0F74" w:rsidP="006E0F74">
      <w:pPr>
        <w:rPr>
          <w:rFonts w:cstheme="minorHAnsi"/>
        </w:rPr>
      </w:pPr>
    </w:p>
    <w:p w14:paraId="4C849F0A" w14:textId="72FC87A1" w:rsidR="005608C8" w:rsidRDefault="006E0F74" w:rsidP="006E0F74">
      <w:pPr>
        <w:rPr>
          <w:rFonts w:cstheme="minorHAnsi"/>
        </w:rPr>
      </w:pPr>
      <w:r w:rsidRPr="00293293">
        <w:rPr>
          <w:rFonts w:cstheme="minorHAnsi"/>
        </w:rPr>
        <w:t>If a staff member believes that actions taken are inappropriate or ineffective or if they believe an urgent situation persists despite initial steps taken, they should raise their concerns and request reconsideration or discussion.</w:t>
      </w:r>
    </w:p>
    <w:p w14:paraId="1A2121C4" w14:textId="77777777" w:rsidR="00692DBA" w:rsidRDefault="00692DBA" w:rsidP="006E0F74">
      <w:pPr>
        <w:rPr>
          <w:rFonts w:cstheme="minorHAnsi"/>
        </w:rPr>
      </w:pPr>
    </w:p>
    <w:p w14:paraId="51922B56" w14:textId="077273F9" w:rsidR="00692DBA" w:rsidRDefault="00692DBA" w:rsidP="006E0F74">
      <w:pPr>
        <w:rPr>
          <w:rFonts w:cstheme="minorHAnsi"/>
        </w:rPr>
      </w:pPr>
      <w:r>
        <w:rPr>
          <w:rFonts w:cstheme="minorHAnsi"/>
        </w:rPr>
        <w:t xml:space="preserve">The Dealing with allegations involving people who </w:t>
      </w:r>
      <w:r w:rsidR="00D90AD0">
        <w:rPr>
          <w:rFonts w:cstheme="minorHAnsi"/>
        </w:rPr>
        <w:t xml:space="preserve">with children </w:t>
      </w:r>
      <w:r w:rsidR="00FD5375">
        <w:rPr>
          <w:rFonts w:cstheme="minorHAnsi"/>
        </w:rPr>
        <w:t>workflow</w:t>
      </w:r>
      <w:r w:rsidR="00D90AD0">
        <w:rPr>
          <w:rFonts w:cstheme="minorHAnsi"/>
        </w:rPr>
        <w:t xml:space="preserve"> can be found on the following page.</w:t>
      </w:r>
      <w:r>
        <w:rPr>
          <w:rFonts w:cstheme="minorHAnsi"/>
        </w:rPr>
        <w:t xml:space="preserve"> </w:t>
      </w:r>
    </w:p>
    <w:p w14:paraId="70B9FD4B" w14:textId="77777777" w:rsidR="008E3D06" w:rsidRDefault="008E3D06" w:rsidP="006E0F74">
      <w:pPr>
        <w:rPr>
          <w:rFonts w:cstheme="minorHAnsi"/>
        </w:rPr>
      </w:pPr>
    </w:p>
    <w:p w14:paraId="1DBA1EC2" w14:textId="083AB805" w:rsidR="008E3D06" w:rsidRDefault="008E3D06">
      <w:pPr>
        <w:rPr>
          <w:rFonts w:cstheme="minorHAnsi"/>
        </w:rPr>
      </w:pPr>
      <w:r>
        <w:rPr>
          <w:rFonts w:cstheme="minorHAnsi"/>
        </w:rPr>
        <w:br w:type="page"/>
      </w:r>
    </w:p>
    <w:p w14:paraId="1EA3138F" w14:textId="77777777" w:rsidR="008171A7" w:rsidRDefault="008171A7">
      <w:pPr>
        <w:rPr>
          <w:rFonts w:cstheme="minorHAnsi"/>
        </w:rPr>
        <w:sectPr w:rsidR="008171A7" w:rsidSect="00274CA7">
          <w:pgSz w:w="11900" w:h="16820"/>
          <w:pgMar w:top="496" w:right="720" w:bottom="720" w:left="720" w:header="708" w:footer="708" w:gutter="0"/>
          <w:cols w:space="708"/>
          <w:docGrid w:linePitch="360"/>
        </w:sectPr>
      </w:pPr>
    </w:p>
    <w:p w14:paraId="71321815" w14:textId="29888062" w:rsidR="008171A7" w:rsidRDefault="00C20386" w:rsidP="00FD5375">
      <w:pPr>
        <w:jc w:val="center"/>
        <w:sectPr w:rsidR="008171A7" w:rsidSect="008171A7">
          <w:pgSz w:w="16820" w:h="11900" w:orient="landscape"/>
          <w:pgMar w:top="720" w:right="720" w:bottom="720" w:left="496" w:header="708" w:footer="708" w:gutter="0"/>
          <w:cols w:space="708"/>
          <w:docGrid w:linePitch="360"/>
        </w:sectPr>
      </w:pPr>
      <w:r>
        <w:rPr>
          <w:noProof/>
        </w:rPr>
        <w:lastRenderedPageBreak/>
        <w:drawing>
          <wp:inline distT="0" distB="0" distL="0" distR="0" wp14:anchorId="74B20072" wp14:editId="3D651A8D">
            <wp:extent cx="9399270" cy="6642100"/>
            <wp:effectExtent l="0" t="0" r="0" b="0"/>
            <wp:docPr id="2104919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19191" name="Picture 2104919191"/>
                    <pic:cNvPicPr/>
                  </pic:nvPicPr>
                  <pic:blipFill>
                    <a:blip r:embed="rId31"/>
                    <a:stretch>
                      <a:fillRect/>
                    </a:stretch>
                  </pic:blipFill>
                  <pic:spPr>
                    <a:xfrm>
                      <a:off x="0" y="0"/>
                      <a:ext cx="9399270" cy="6642100"/>
                    </a:xfrm>
                    <a:prstGeom prst="rect">
                      <a:avLst/>
                    </a:prstGeom>
                  </pic:spPr>
                </pic:pic>
              </a:graphicData>
            </a:graphic>
          </wp:inline>
        </w:drawing>
      </w:r>
    </w:p>
    <w:p w14:paraId="6AFF345B" w14:textId="77777777" w:rsidR="006E0F74" w:rsidRPr="00293293" w:rsidRDefault="006E0F74" w:rsidP="006E0F74">
      <w:pPr>
        <w:rPr>
          <w:rFonts w:cstheme="minorHAnsi"/>
        </w:rPr>
      </w:pPr>
    </w:p>
    <w:p w14:paraId="73FD72C1" w14:textId="248AFE00" w:rsidR="006E0F74" w:rsidRPr="00293293" w:rsidRDefault="006E0F74" w:rsidP="00CD5738">
      <w:pPr>
        <w:pStyle w:val="Heading2"/>
      </w:pPr>
      <w:bookmarkStart w:id="33" w:name="_Toc202085340"/>
      <w:r w:rsidRPr="00293293">
        <w:t>5.4 Low-Level Concerns</w:t>
      </w:r>
      <w:bookmarkEnd w:id="33"/>
    </w:p>
    <w:p w14:paraId="6ED1FB30" w14:textId="32982FF5" w:rsidR="006E0F74" w:rsidRPr="00293293" w:rsidRDefault="006E0F74" w:rsidP="006E0F74">
      <w:pPr>
        <w:rPr>
          <w:rFonts w:cstheme="minorHAnsi"/>
        </w:rPr>
      </w:pPr>
      <w:r w:rsidRPr="00293293">
        <w:rPr>
          <w:rFonts w:cstheme="minorHAnsi"/>
        </w:rPr>
        <w:t xml:space="preserve">The Headteacher may need to </w:t>
      </w:r>
      <w:r w:rsidR="000C36DD" w:rsidRPr="00293293">
        <w:rPr>
          <w:rFonts w:cstheme="minorHAnsi"/>
        </w:rPr>
        <w:t>act</w:t>
      </w:r>
      <w:r w:rsidRPr="00293293">
        <w:rPr>
          <w:rFonts w:cstheme="minorHAnsi"/>
        </w:rPr>
        <w:t xml:space="preserve"> in response to concerns about staff that are considered "low-level." The following documents contain additional information about low-level concerns:</w:t>
      </w:r>
    </w:p>
    <w:p w14:paraId="089E5A20" w14:textId="0595973B" w:rsidR="006E0F74" w:rsidRPr="00293293" w:rsidRDefault="006E0F74" w:rsidP="006E0F74">
      <w:pPr>
        <w:rPr>
          <w:rFonts w:cstheme="minorHAnsi"/>
        </w:rPr>
      </w:pPr>
      <w:r w:rsidRPr="00293293">
        <w:rPr>
          <w:rFonts w:cstheme="minorHAnsi"/>
        </w:rPr>
        <w:t xml:space="preserve">- Whistleblowing Guidance </w:t>
      </w:r>
    </w:p>
    <w:p w14:paraId="3DF43080" w14:textId="4FF22C3A" w:rsidR="006E0F74" w:rsidRPr="00293293" w:rsidRDefault="006E0F74" w:rsidP="006E0F74">
      <w:pPr>
        <w:rPr>
          <w:rFonts w:cstheme="minorHAnsi"/>
        </w:rPr>
      </w:pPr>
      <w:r w:rsidRPr="00293293">
        <w:rPr>
          <w:rFonts w:cstheme="minorHAnsi"/>
        </w:rPr>
        <w:t>- Low-level Concerns Policy, which includes the definition of low-level concerns, the importance of sharing them, and the confidential procedure to follow when reporting them.</w:t>
      </w:r>
    </w:p>
    <w:p w14:paraId="5BF58526" w14:textId="77777777" w:rsidR="006E0F74" w:rsidRPr="00293293" w:rsidRDefault="006E0F74" w:rsidP="006E0F74">
      <w:pPr>
        <w:rPr>
          <w:rFonts w:cstheme="minorHAnsi"/>
        </w:rPr>
      </w:pPr>
    </w:p>
    <w:p w14:paraId="6859FF7C" w14:textId="4AD0E03E" w:rsidR="006E0F74" w:rsidRPr="00293293" w:rsidRDefault="006E0F74" w:rsidP="006E0F74">
      <w:pPr>
        <w:rPr>
          <w:rFonts w:cstheme="minorHAnsi"/>
        </w:rPr>
      </w:pPr>
      <w:r w:rsidRPr="00293293">
        <w:rPr>
          <w:rFonts w:cstheme="minorHAnsi"/>
        </w:rPr>
        <w:t xml:space="preserve">Examples of such </w:t>
      </w:r>
      <w:r w:rsidR="000C36DD" w:rsidRPr="00293293">
        <w:rPr>
          <w:rFonts w:cstheme="minorHAnsi"/>
        </w:rPr>
        <w:t>behaviour</w:t>
      </w:r>
      <w:r w:rsidRPr="00293293">
        <w:rPr>
          <w:rFonts w:cstheme="minorHAnsi"/>
        </w:rPr>
        <w:t xml:space="preserve"> could include (</w:t>
      </w:r>
      <w:proofErr w:type="spellStart"/>
      <w:r w:rsidRPr="00293293">
        <w:rPr>
          <w:rFonts w:cstheme="minorHAnsi"/>
        </w:rPr>
        <w:t>KCSiE</w:t>
      </w:r>
      <w:proofErr w:type="spellEnd"/>
      <w:r w:rsidRPr="00293293">
        <w:rPr>
          <w:rFonts w:cstheme="minorHAnsi"/>
        </w:rPr>
        <w:t xml:space="preserve">, </w:t>
      </w:r>
      <w:r w:rsidR="00FD5375">
        <w:rPr>
          <w:rFonts w:cstheme="minorHAnsi"/>
        </w:rPr>
        <w:t>2025</w:t>
      </w:r>
      <w:r w:rsidRPr="00293293">
        <w:rPr>
          <w:rFonts w:cstheme="minorHAnsi"/>
        </w:rPr>
        <w:t>, Paragraph 42</w:t>
      </w:r>
      <w:r w:rsidR="00B24BC2">
        <w:rPr>
          <w:rFonts w:cstheme="minorHAnsi"/>
        </w:rPr>
        <w:t>6)</w:t>
      </w:r>
      <w:r w:rsidRPr="00B24BC2">
        <w:rPr>
          <w:rFonts w:cstheme="minorHAnsi"/>
        </w:rPr>
        <w:t>,</w:t>
      </w:r>
      <w:r w:rsidRPr="00293293">
        <w:rPr>
          <w:rFonts w:cstheme="minorHAnsi"/>
        </w:rPr>
        <w:t xml:space="preserve"> but are not limited to:</w:t>
      </w:r>
    </w:p>
    <w:p w14:paraId="5FAB1FF9" w14:textId="77777777" w:rsidR="006E0F74" w:rsidRPr="00293293" w:rsidRDefault="006E0F74" w:rsidP="006E0F74">
      <w:pPr>
        <w:rPr>
          <w:rFonts w:cstheme="minorHAnsi"/>
        </w:rPr>
      </w:pPr>
      <w:r w:rsidRPr="00293293">
        <w:rPr>
          <w:rFonts w:cstheme="minorHAnsi"/>
        </w:rPr>
        <w:t>- Being overly friendly with children</w:t>
      </w:r>
    </w:p>
    <w:p w14:paraId="42F66AD3" w14:textId="7650F6E8" w:rsidR="006E0F74" w:rsidRPr="00293293" w:rsidRDefault="006E0F74" w:rsidP="006E0F74">
      <w:pPr>
        <w:rPr>
          <w:rFonts w:cstheme="minorHAnsi"/>
        </w:rPr>
      </w:pPr>
      <w:r w:rsidRPr="00293293">
        <w:rPr>
          <w:rFonts w:cstheme="minorHAnsi"/>
        </w:rPr>
        <w:t xml:space="preserve">- Showing </w:t>
      </w:r>
      <w:r w:rsidR="000C36DD" w:rsidRPr="00293293">
        <w:rPr>
          <w:rFonts w:cstheme="minorHAnsi"/>
        </w:rPr>
        <w:t>favouritism</w:t>
      </w:r>
    </w:p>
    <w:p w14:paraId="026CF28E" w14:textId="61650C34" w:rsidR="006E0F74" w:rsidRPr="00293293" w:rsidRDefault="006E0F74" w:rsidP="006E0F74">
      <w:pPr>
        <w:rPr>
          <w:rFonts w:cstheme="minorHAnsi"/>
        </w:rPr>
      </w:pPr>
      <w:r w:rsidRPr="00293293">
        <w:rPr>
          <w:rFonts w:cstheme="minorHAnsi"/>
        </w:rPr>
        <w:t>- Taking unauthori</w:t>
      </w:r>
      <w:r w:rsidR="00261F34">
        <w:rPr>
          <w:rFonts w:cstheme="minorHAnsi"/>
        </w:rPr>
        <w:t>s</w:t>
      </w:r>
      <w:r w:rsidRPr="00293293">
        <w:rPr>
          <w:rFonts w:cstheme="minorHAnsi"/>
        </w:rPr>
        <w:t>ed photos of children on their mobile phone</w:t>
      </w:r>
    </w:p>
    <w:p w14:paraId="28A1D328" w14:textId="77777777" w:rsidR="006E0F74" w:rsidRPr="00293293" w:rsidRDefault="006E0F74" w:rsidP="006E0F74">
      <w:pPr>
        <w:rPr>
          <w:rFonts w:cstheme="minorHAnsi"/>
        </w:rPr>
      </w:pPr>
      <w:r w:rsidRPr="00293293">
        <w:rPr>
          <w:rFonts w:cstheme="minorHAnsi"/>
        </w:rPr>
        <w:t>- Engaging in one-on-one interactions with a child in a secluded area or behind closed doors</w:t>
      </w:r>
    </w:p>
    <w:p w14:paraId="632E6765" w14:textId="77777777" w:rsidR="006E0F74" w:rsidRPr="00293293" w:rsidRDefault="006E0F74" w:rsidP="006E0F74">
      <w:pPr>
        <w:rPr>
          <w:rFonts w:cstheme="minorHAnsi"/>
        </w:rPr>
      </w:pPr>
      <w:r w:rsidRPr="00293293">
        <w:rPr>
          <w:rFonts w:cstheme="minorHAnsi"/>
        </w:rPr>
        <w:t>- Humiliating children.</w:t>
      </w:r>
    </w:p>
    <w:p w14:paraId="06417193" w14:textId="77777777" w:rsidR="006E0F74" w:rsidRPr="00293293" w:rsidRDefault="006E0F74" w:rsidP="006E0F74">
      <w:pPr>
        <w:rPr>
          <w:rFonts w:cstheme="minorHAnsi"/>
        </w:rPr>
      </w:pPr>
    </w:p>
    <w:p w14:paraId="17AECCC0" w14:textId="7F258F69" w:rsidR="006E0F74" w:rsidRPr="00293293" w:rsidRDefault="006E0F74" w:rsidP="006E0F74">
      <w:pPr>
        <w:rPr>
          <w:rFonts w:cstheme="minorHAnsi"/>
        </w:rPr>
      </w:pPr>
      <w:r w:rsidRPr="00293293">
        <w:rPr>
          <w:rFonts w:cstheme="minorHAnsi"/>
        </w:rPr>
        <w:t xml:space="preserve">The Trust promotes an open and transparent culture where all concerns regarding adults working in or on behalf of our schools are promptly and appropriately addressed. This helps us identify inappropriate </w:t>
      </w:r>
      <w:proofErr w:type="spellStart"/>
      <w:r w:rsidRPr="00293293">
        <w:rPr>
          <w:rFonts w:cstheme="minorHAnsi"/>
        </w:rPr>
        <w:t>behavior</w:t>
      </w:r>
      <w:proofErr w:type="spellEnd"/>
      <w:r w:rsidRPr="00293293">
        <w:rPr>
          <w:rFonts w:cstheme="minorHAnsi"/>
        </w:rPr>
        <w:t xml:space="preserve"> early on, minimi</w:t>
      </w:r>
      <w:r w:rsidR="0004445D">
        <w:rPr>
          <w:rFonts w:cstheme="minorHAnsi"/>
        </w:rPr>
        <w:t>s</w:t>
      </w:r>
      <w:r w:rsidRPr="00293293">
        <w:rPr>
          <w:rFonts w:cstheme="minorHAnsi"/>
        </w:rPr>
        <w:t>e the risk of abuse, ensure that staff act within professional boundaries and according to our ethos and values.</w:t>
      </w:r>
    </w:p>
    <w:p w14:paraId="27F1AC01" w14:textId="77777777" w:rsidR="006E0F74" w:rsidRPr="00293293" w:rsidRDefault="006E0F74" w:rsidP="006E0F74">
      <w:pPr>
        <w:rPr>
          <w:rFonts w:cstheme="minorHAnsi"/>
        </w:rPr>
      </w:pPr>
    </w:p>
    <w:p w14:paraId="7D607C6C" w14:textId="0C7B487F" w:rsidR="006E0F74" w:rsidRPr="00293293" w:rsidRDefault="006E0F74" w:rsidP="006E0F74">
      <w:pPr>
        <w:rPr>
          <w:rFonts w:cstheme="minorHAnsi"/>
        </w:rPr>
      </w:pPr>
      <w:r w:rsidRPr="00293293">
        <w:rPr>
          <w:rFonts w:cstheme="minorHAnsi"/>
        </w:rPr>
        <w:t xml:space="preserve">A low-level concern does not mean it is insignificant. It refers to any concern where an adult working in or on behalf of the school has acted inconsistently with expectations and the Staff Code of Conduct. This can also include inappropriate conduct outside of work </w:t>
      </w:r>
      <w:r w:rsidR="007F0532" w:rsidRPr="00293293">
        <w:rPr>
          <w:rFonts w:cstheme="minorHAnsi"/>
        </w:rPr>
        <w:t>if</w:t>
      </w:r>
      <w:r w:rsidRPr="00293293">
        <w:rPr>
          <w:rFonts w:cstheme="minorHAnsi"/>
        </w:rPr>
        <w:t xml:space="preserve"> it doesn't meet the "harm threshold" or isn't serious enough for referral to the Local Authority Designated Officer (LADO).</w:t>
      </w:r>
    </w:p>
    <w:p w14:paraId="7992482C" w14:textId="77777777" w:rsidR="006E0F74" w:rsidRPr="00293293" w:rsidRDefault="006E0F74" w:rsidP="006E0F74">
      <w:pPr>
        <w:rPr>
          <w:rFonts w:cstheme="minorHAnsi"/>
        </w:rPr>
      </w:pPr>
    </w:p>
    <w:p w14:paraId="7BE7B372" w14:textId="77A844E8" w:rsidR="006E0F74" w:rsidRPr="00293293" w:rsidRDefault="006E0F74" w:rsidP="006E0F74">
      <w:pPr>
        <w:rPr>
          <w:rFonts w:cstheme="minorHAnsi"/>
        </w:rPr>
      </w:pPr>
      <w:r w:rsidRPr="00293293">
        <w:rPr>
          <w:rFonts w:cstheme="minorHAnsi"/>
        </w:rPr>
        <w:t>Low-level concerns can arise from various sources such as suspicions, complaints, allegations made by a child, parent, or other adults within or outside of the organi</w:t>
      </w:r>
      <w:r w:rsidR="0004445D">
        <w:rPr>
          <w:rFonts w:cstheme="minorHAnsi"/>
        </w:rPr>
        <w:t>s</w:t>
      </w:r>
      <w:r w:rsidRPr="00293293">
        <w:rPr>
          <w:rFonts w:cstheme="minorHAnsi"/>
        </w:rPr>
        <w:t>ation, or through vetting checks.</w:t>
      </w:r>
    </w:p>
    <w:p w14:paraId="02DC192C" w14:textId="77777777" w:rsidR="006E0F74" w:rsidRPr="00293293" w:rsidRDefault="006E0F74" w:rsidP="006E0F74">
      <w:pPr>
        <w:rPr>
          <w:rFonts w:cstheme="minorHAnsi"/>
        </w:rPr>
      </w:pPr>
    </w:p>
    <w:p w14:paraId="50BE7118" w14:textId="77777777" w:rsidR="006E0F74" w:rsidRPr="00293293" w:rsidRDefault="006E0F74" w:rsidP="006E0F74">
      <w:pPr>
        <w:rPr>
          <w:rFonts w:cstheme="minorHAnsi"/>
        </w:rPr>
      </w:pPr>
      <w:r w:rsidRPr="00293293">
        <w:rPr>
          <w:rFonts w:cstheme="minorHAnsi"/>
        </w:rPr>
        <w:t>It is essential that all low-level concerns are shared responsibly and recorded appropriately to protect staff from potential false accusations or misunderstandings. Confidentiality should be maintained according to the Low-Level Concerns policy.</w:t>
      </w:r>
    </w:p>
    <w:p w14:paraId="350583D5" w14:textId="77777777" w:rsidR="006E0F74" w:rsidRPr="00293293" w:rsidRDefault="006E0F74" w:rsidP="006E0F74">
      <w:pPr>
        <w:rPr>
          <w:rFonts w:cstheme="minorHAnsi"/>
        </w:rPr>
      </w:pPr>
    </w:p>
    <w:p w14:paraId="2F9F5241" w14:textId="77777777" w:rsidR="006E0F74" w:rsidRPr="00293293" w:rsidRDefault="006E0F74" w:rsidP="006E0F74">
      <w:pPr>
        <w:rPr>
          <w:rFonts w:cstheme="minorHAnsi"/>
        </w:rPr>
      </w:pPr>
      <w:r w:rsidRPr="00293293">
        <w:rPr>
          <w:rFonts w:cstheme="minorHAnsi"/>
        </w:rPr>
        <w:t>Depending on local arrangements, low-level concerns may be initially shared with the Designated Safeguarding Lead (DSL) or another nominated person, or with the Headteacher. If reported to the DSL, they should inform the Headteacher of all low-level concerns in a timely manner. The Headteacher may consult with the DSL and make collaborative decisions regarding these concerns.</w:t>
      </w:r>
    </w:p>
    <w:p w14:paraId="0E235338" w14:textId="77777777" w:rsidR="006E0F74" w:rsidRPr="00293293" w:rsidRDefault="006E0F74" w:rsidP="006E0F74">
      <w:pPr>
        <w:rPr>
          <w:rFonts w:cstheme="minorHAnsi"/>
        </w:rPr>
      </w:pPr>
    </w:p>
    <w:p w14:paraId="7C3C4962" w14:textId="77777777" w:rsidR="006E0F74" w:rsidRPr="00293293" w:rsidRDefault="006E0F74" w:rsidP="006E0F74">
      <w:pPr>
        <w:rPr>
          <w:rFonts w:cstheme="minorHAnsi"/>
        </w:rPr>
      </w:pPr>
      <w:r w:rsidRPr="00293293">
        <w:rPr>
          <w:rFonts w:cstheme="minorHAnsi"/>
        </w:rPr>
        <w:t>The ultimate decision-maker in responding to low-level concerns is the Headteacher. If necessary, they may share concerns and liaise with the LADO to determine if it meets the harm threshold or can be addressed as a low-level concern.</w:t>
      </w:r>
    </w:p>
    <w:p w14:paraId="2FD81DBA" w14:textId="77777777" w:rsidR="006E0F74" w:rsidRPr="00293293" w:rsidRDefault="006E0F74" w:rsidP="006E0F74">
      <w:pPr>
        <w:rPr>
          <w:rFonts w:cstheme="minorHAnsi"/>
        </w:rPr>
      </w:pPr>
    </w:p>
    <w:p w14:paraId="10F93C6B" w14:textId="60C9744F" w:rsidR="006E0F74" w:rsidRPr="00293293" w:rsidRDefault="006E0F74" w:rsidP="006E0F74">
      <w:pPr>
        <w:rPr>
          <w:rFonts w:cstheme="minorHAnsi"/>
        </w:rPr>
      </w:pPr>
      <w:r w:rsidRPr="00293293">
        <w:rPr>
          <w:rFonts w:cstheme="minorHAnsi"/>
        </w:rPr>
        <w:t xml:space="preserve">Low-level concerns involving supply staff and contractors will be shared with their employers for identifying potential patterns of inappropriate </w:t>
      </w:r>
      <w:r w:rsidR="00057B59" w:rsidRPr="00293293">
        <w:rPr>
          <w:rFonts w:cstheme="minorHAnsi"/>
        </w:rPr>
        <w:t>behaviour</w:t>
      </w:r>
      <w:r w:rsidRPr="00293293">
        <w:rPr>
          <w:rFonts w:cstheme="minorHAnsi"/>
        </w:rPr>
        <w:t>.</w:t>
      </w:r>
    </w:p>
    <w:p w14:paraId="448F922A" w14:textId="77777777" w:rsidR="006E0F74" w:rsidRPr="00293293" w:rsidRDefault="006E0F74" w:rsidP="006E0F74">
      <w:pPr>
        <w:rPr>
          <w:rFonts w:cstheme="minorHAnsi"/>
        </w:rPr>
      </w:pPr>
    </w:p>
    <w:p w14:paraId="52E71F10" w14:textId="5A3B8083" w:rsidR="006E0F74" w:rsidRPr="00293293" w:rsidRDefault="006E0F74" w:rsidP="006E0F74">
      <w:pPr>
        <w:rPr>
          <w:rFonts w:cstheme="minorHAnsi"/>
        </w:rPr>
      </w:pPr>
      <w:r w:rsidRPr="00293293">
        <w:rPr>
          <w:rFonts w:cstheme="minorHAnsi"/>
        </w:rPr>
        <w:t xml:space="preserve">All low-level concerns will be documented and reviewed to identify any concerning patterns of </w:t>
      </w:r>
      <w:r w:rsidR="001C77B9" w:rsidRPr="00293293">
        <w:rPr>
          <w:rFonts w:cstheme="minorHAnsi"/>
        </w:rPr>
        <w:t>behaviour</w:t>
      </w:r>
      <w:r w:rsidRPr="00293293">
        <w:rPr>
          <w:rFonts w:cstheme="minorHAnsi"/>
        </w:rPr>
        <w:t>. Records will be kept confidentially, securely, and in compliance with relevant data protection laws and policies.</w:t>
      </w:r>
    </w:p>
    <w:p w14:paraId="079F7F6F" w14:textId="77777777" w:rsidR="006E0F74" w:rsidRPr="00293293" w:rsidRDefault="006E0F74" w:rsidP="006E0F74">
      <w:pPr>
        <w:rPr>
          <w:rFonts w:cstheme="minorHAnsi"/>
        </w:rPr>
      </w:pPr>
    </w:p>
    <w:p w14:paraId="0CE877E7" w14:textId="77777777" w:rsidR="006E0F74" w:rsidRPr="00293293" w:rsidRDefault="006E0F74" w:rsidP="006E0F74">
      <w:pPr>
        <w:rPr>
          <w:rFonts w:cstheme="minorHAnsi"/>
        </w:rPr>
      </w:pPr>
      <w:r w:rsidRPr="00293293">
        <w:rPr>
          <w:rFonts w:cstheme="minorHAnsi"/>
        </w:rPr>
        <w:t>If a pattern is identified, appropriate actions such as consulting with the LADO enquiry line or following disciplinary procedures will be implemented by the school.</w:t>
      </w:r>
    </w:p>
    <w:p w14:paraId="4D4CA3B2" w14:textId="77777777" w:rsidR="006E0F74" w:rsidRPr="00293293" w:rsidRDefault="006E0F74" w:rsidP="006E0F74">
      <w:pPr>
        <w:rPr>
          <w:rFonts w:cstheme="minorHAnsi"/>
        </w:rPr>
      </w:pPr>
    </w:p>
    <w:p w14:paraId="3A7AFD2C" w14:textId="033F0CF6" w:rsidR="006E0F74" w:rsidRPr="00CA0297" w:rsidRDefault="006E0F74" w:rsidP="00CD5738">
      <w:pPr>
        <w:pStyle w:val="Heading2"/>
      </w:pPr>
      <w:bookmarkStart w:id="34" w:name="_Toc202085341"/>
      <w:r w:rsidRPr="00CA0297">
        <w:lastRenderedPageBreak/>
        <w:t>5.5 Safeguarding Culture and Whistleblowing</w:t>
      </w:r>
      <w:bookmarkEnd w:id="34"/>
    </w:p>
    <w:p w14:paraId="1B4F50A3" w14:textId="4C9BEF73" w:rsidR="006E0F74" w:rsidRPr="00293293" w:rsidRDefault="006E0F74" w:rsidP="006E0F74">
      <w:pPr>
        <w:rPr>
          <w:rFonts w:cstheme="minorHAnsi"/>
        </w:rPr>
      </w:pPr>
      <w:r w:rsidRPr="00293293">
        <w:rPr>
          <w:rFonts w:cstheme="minorHAnsi"/>
        </w:rPr>
        <w:t>The Trust is committed to maintaining a safeguarding culture characteri</w:t>
      </w:r>
      <w:r w:rsidR="0004445D">
        <w:rPr>
          <w:rFonts w:cstheme="minorHAnsi"/>
        </w:rPr>
        <w:t>s</w:t>
      </w:r>
      <w:r w:rsidRPr="00293293">
        <w:rPr>
          <w:rFonts w:cstheme="minorHAnsi"/>
        </w:rPr>
        <w:t xml:space="preserve">ed by openness, trust, transparency, where our values and expected </w:t>
      </w:r>
      <w:r w:rsidR="000C36DD" w:rsidRPr="00293293">
        <w:rPr>
          <w:rFonts w:cstheme="minorHAnsi"/>
        </w:rPr>
        <w:t>behaviours</w:t>
      </w:r>
      <w:r w:rsidRPr="00293293">
        <w:rPr>
          <w:rFonts w:cstheme="minorHAnsi"/>
        </w:rPr>
        <w:t xml:space="preserve"> stated in Staff Code of Conduct are consistently upheld by all staff members (including supply teachers, volunteers, contractors). All staff </w:t>
      </w:r>
      <w:proofErr w:type="gramStart"/>
      <w:r w:rsidRPr="00293293">
        <w:rPr>
          <w:rFonts w:cstheme="minorHAnsi"/>
        </w:rPr>
        <w:t xml:space="preserve">have access to </w:t>
      </w:r>
      <w:proofErr w:type="spellStart"/>
      <w:r w:rsidRPr="00293293">
        <w:rPr>
          <w:rFonts w:cstheme="minorHAnsi"/>
        </w:rPr>
        <w:t>KCSiE</w:t>
      </w:r>
      <w:proofErr w:type="spellEnd"/>
      <w:r w:rsidRPr="00293293">
        <w:rPr>
          <w:rFonts w:cstheme="minorHAnsi"/>
        </w:rPr>
        <w:t xml:space="preserve"> </w:t>
      </w:r>
      <w:r w:rsidR="00FD5375">
        <w:rPr>
          <w:rFonts w:cstheme="minorHAnsi"/>
        </w:rPr>
        <w:t>2025</w:t>
      </w:r>
      <w:r w:rsidRPr="00293293">
        <w:rPr>
          <w:rFonts w:cstheme="minorHAnsi"/>
        </w:rPr>
        <w:t xml:space="preserve"> guidelines at all times</w:t>
      </w:r>
      <w:proofErr w:type="gramEnd"/>
      <w:r w:rsidRPr="00293293">
        <w:rPr>
          <w:rFonts w:cstheme="minorHAnsi"/>
        </w:rPr>
        <w:t>.</w:t>
      </w:r>
    </w:p>
    <w:p w14:paraId="4CD533E9" w14:textId="77777777" w:rsidR="006E0F74" w:rsidRPr="00293293" w:rsidRDefault="006E0F74" w:rsidP="006E0F74">
      <w:pPr>
        <w:rPr>
          <w:rFonts w:cstheme="minorHAnsi"/>
        </w:rPr>
      </w:pPr>
    </w:p>
    <w:p w14:paraId="2A35626A" w14:textId="211DDC6F" w:rsidR="006E0F74" w:rsidRPr="00293293" w:rsidRDefault="006E0F74" w:rsidP="006E0F74">
      <w:pPr>
        <w:rPr>
          <w:rFonts w:cstheme="minorHAnsi"/>
        </w:rPr>
      </w:pPr>
      <w:r w:rsidRPr="00293293">
        <w:rPr>
          <w:rFonts w:cstheme="minorHAnsi"/>
        </w:rPr>
        <w:t xml:space="preserve">Staff members are aware that they hold a Position of Trust and understand its implications. Engaging in any sexual relationship or misconduct—consensual or otherwise—with children under 18 would constitute a criminal offense. Such </w:t>
      </w:r>
      <w:r w:rsidR="000C36DD" w:rsidRPr="00293293">
        <w:rPr>
          <w:rFonts w:cstheme="minorHAnsi"/>
        </w:rPr>
        <w:t>behaviour</w:t>
      </w:r>
      <w:r w:rsidRPr="00293293">
        <w:rPr>
          <w:rFonts w:cstheme="minorHAnsi"/>
        </w:rPr>
        <w:t xml:space="preserve"> involving children above 18 would still be regarded as a serious disciplinary matter.</w:t>
      </w:r>
    </w:p>
    <w:p w14:paraId="5D0D3E25" w14:textId="77777777" w:rsidR="006E0F74" w:rsidRPr="00293293" w:rsidRDefault="006E0F74" w:rsidP="006E0F74">
      <w:pPr>
        <w:rPr>
          <w:rFonts w:cstheme="minorHAnsi"/>
        </w:rPr>
      </w:pPr>
    </w:p>
    <w:p w14:paraId="6015EFC6" w14:textId="148B8C52" w:rsidR="006E0F74" w:rsidRPr="00293293" w:rsidRDefault="006E0F74" w:rsidP="006E0F74">
      <w:pPr>
        <w:rPr>
          <w:rFonts w:cstheme="minorHAnsi"/>
        </w:rPr>
      </w:pPr>
      <w:r w:rsidRPr="00293293">
        <w:rPr>
          <w:rFonts w:cstheme="minorHAnsi"/>
        </w:rPr>
        <w:t xml:space="preserve">If staff find themselves in situations that could be misinterpreted or compromising to others due to their own </w:t>
      </w:r>
      <w:r w:rsidR="000C36DD" w:rsidRPr="00293293">
        <w:rPr>
          <w:rFonts w:cstheme="minorHAnsi"/>
        </w:rPr>
        <w:t>behaviour</w:t>
      </w:r>
      <w:r w:rsidRPr="00293293">
        <w:rPr>
          <w:rFonts w:cstheme="minorHAnsi"/>
        </w:rPr>
        <w:t xml:space="preserve"> falling below professional standards expected from them; they are encouraged—and should feel confident—to self-refer even if allegations are believed to be deliberately invented or malicious. Reporting and recording all concerns, even if rare, is crucial.</w:t>
      </w:r>
    </w:p>
    <w:p w14:paraId="449C7312" w14:textId="77777777" w:rsidR="006E0F74" w:rsidRPr="00293293" w:rsidRDefault="006E0F74" w:rsidP="006E0F74">
      <w:pPr>
        <w:rPr>
          <w:rFonts w:cstheme="minorHAnsi"/>
        </w:rPr>
      </w:pPr>
    </w:p>
    <w:p w14:paraId="40F741D8" w14:textId="77777777" w:rsidR="006E0F74" w:rsidRPr="00293293" w:rsidRDefault="006E0F74" w:rsidP="006E0F74">
      <w:pPr>
        <w:rPr>
          <w:rFonts w:cstheme="minorHAnsi"/>
        </w:rPr>
      </w:pPr>
      <w:r w:rsidRPr="00293293">
        <w:rPr>
          <w:rFonts w:cstheme="minorHAnsi"/>
        </w:rPr>
        <w:t>The leadership team takes all concerns and allegations seriously, and staff members/volunteers should feel comfortable raising concerns about poor or unsafe practices within the school safeguarding system.</w:t>
      </w:r>
    </w:p>
    <w:p w14:paraId="68A5E02C" w14:textId="77777777" w:rsidR="006E0F74" w:rsidRPr="00293293" w:rsidRDefault="006E0F74" w:rsidP="006E0F74">
      <w:pPr>
        <w:rPr>
          <w:rFonts w:cstheme="minorHAnsi"/>
        </w:rPr>
      </w:pPr>
    </w:p>
    <w:p w14:paraId="3E95D69F" w14:textId="515ED6B6" w:rsidR="006E0F74" w:rsidRPr="00293293" w:rsidRDefault="006E0F74" w:rsidP="006E0F74">
      <w:pPr>
        <w:rPr>
          <w:rFonts w:cstheme="minorHAnsi"/>
        </w:rPr>
      </w:pPr>
      <w:r w:rsidRPr="00293293">
        <w:rPr>
          <w:rFonts w:cstheme="minorHAnsi"/>
        </w:rPr>
        <w:t>Staff members are familiar with the Whistleblowing Policy and their obligation to report any concerns. Failure to report concerns about a colleague's conduct that could endanger a child is considered a disciplinary offense.</w:t>
      </w:r>
    </w:p>
    <w:p w14:paraId="1557550D" w14:textId="77777777" w:rsidR="006E0F74" w:rsidRPr="00293293" w:rsidRDefault="006E0F74" w:rsidP="006E0F74">
      <w:pPr>
        <w:rPr>
          <w:rFonts w:cstheme="minorHAnsi"/>
        </w:rPr>
      </w:pPr>
    </w:p>
    <w:p w14:paraId="52668B8B" w14:textId="77777777" w:rsidR="006E0F74" w:rsidRPr="00293293" w:rsidRDefault="006E0F74" w:rsidP="006E0F74">
      <w:pPr>
        <w:rPr>
          <w:rFonts w:cstheme="minorHAnsi"/>
        </w:rPr>
      </w:pPr>
      <w:r w:rsidRPr="00293293">
        <w:rPr>
          <w:rFonts w:cstheme="minorHAnsi"/>
        </w:rPr>
        <w:t>Staff members adhere to relevant school/Trust policies regarding the professional risks associated with social media and electronic communication (e.g., email, mobile phones, texting, social networking).</w:t>
      </w:r>
    </w:p>
    <w:p w14:paraId="430439B3" w14:textId="77777777" w:rsidR="006E0F74" w:rsidRPr="00293293" w:rsidRDefault="006E0F74" w:rsidP="006E0F74">
      <w:pPr>
        <w:rPr>
          <w:rFonts w:cstheme="minorHAnsi"/>
        </w:rPr>
      </w:pPr>
    </w:p>
    <w:p w14:paraId="14265894" w14:textId="77777777" w:rsidR="006E0F74" w:rsidRPr="00293293" w:rsidRDefault="006E0F74" w:rsidP="006E0F74">
      <w:pPr>
        <w:rPr>
          <w:rFonts w:cstheme="minorHAnsi"/>
        </w:rPr>
      </w:pPr>
      <w:r w:rsidRPr="00293293">
        <w:rPr>
          <w:rFonts w:cstheme="minorHAnsi"/>
        </w:rPr>
        <w:t>If staff members feel unable to raise child protection failures internally, they can contact the NSPCC whistleblowing helpline at 0800 028 0285 (8:00 AM to 8:00 PM Monday to Friday) or email help@nspcc.org.uk.</w:t>
      </w:r>
    </w:p>
    <w:p w14:paraId="1E20E35C" w14:textId="77777777" w:rsidR="006E0F74" w:rsidRPr="00293293" w:rsidRDefault="006E0F74" w:rsidP="006E0F74">
      <w:pPr>
        <w:rPr>
          <w:rFonts w:cstheme="minorHAnsi"/>
        </w:rPr>
      </w:pPr>
    </w:p>
    <w:p w14:paraId="6EBEFFBC" w14:textId="77777777" w:rsidR="006E0F74" w:rsidRPr="00293293" w:rsidRDefault="006E0F74" w:rsidP="006E0F74">
      <w:pPr>
        <w:rPr>
          <w:rFonts w:cstheme="minorHAnsi"/>
        </w:rPr>
      </w:pPr>
      <w:r w:rsidRPr="00293293">
        <w:rPr>
          <w:rFonts w:cstheme="minorHAnsi"/>
        </w:rPr>
        <w:t>The Trust has a legal duty to refer anyone who has harmed or poses a risk of harm to a child—and who has been removed from regulated activity—to the Disclosure and Barring Service (DBS) and Teaching Regulation Agency (TRA). The DBS will consider whether barring action should be taken against such individuals. If these circumstances arise concerning staff at Trust schools, referrals will be made following advice from LADO, HR, and Trust DSL after resignation or removal of the individual.</w:t>
      </w:r>
    </w:p>
    <w:p w14:paraId="3065BBCB" w14:textId="77777777" w:rsidR="006E0F74" w:rsidRPr="00293293" w:rsidRDefault="006E0F74" w:rsidP="006E0F74">
      <w:pPr>
        <w:rPr>
          <w:rFonts w:cstheme="minorHAnsi"/>
        </w:rPr>
      </w:pPr>
    </w:p>
    <w:p w14:paraId="63FF0B3C" w14:textId="77777777" w:rsidR="00DE399D" w:rsidRPr="00293293" w:rsidRDefault="00DE399D" w:rsidP="006E0F74">
      <w:pPr>
        <w:rPr>
          <w:rFonts w:cstheme="minorHAnsi"/>
        </w:rPr>
      </w:pPr>
    </w:p>
    <w:p w14:paraId="061F2F22" w14:textId="4A5EF6B4" w:rsidR="006E0F74" w:rsidRDefault="006E0F74" w:rsidP="00CD5738">
      <w:pPr>
        <w:pStyle w:val="Heading2"/>
      </w:pPr>
      <w:bookmarkStart w:id="35" w:name="_Toc202085342"/>
      <w:r w:rsidRPr="00293293">
        <w:t>5.6 Children Potentially at Greater Risk of Harm</w:t>
      </w:r>
      <w:bookmarkEnd w:id="35"/>
    </w:p>
    <w:p w14:paraId="5FF168F3" w14:textId="048AEA5B" w:rsidR="001546DB" w:rsidRDefault="001546DB" w:rsidP="001546DB">
      <w:r w:rsidRPr="00915956">
        <w:t>All staff will be vigilant in identifying any child who may experience discrimination due to protected characteristics as defined by the Equality Act 2010. Additionally, they will take steps to prevent and address any instances of discrimination.</w:t>
      </w:r>
    </w:p>
    <w:p w14:paraId="14191C9F" w14:textId="77777777" w:rsidR="001546DB" w:rsidRPr="001546DB" w:rsidRDefault="001546DB" w:rsidP="001546DB"/>
    <w:p w14:paraId="7AB1F426" w14:textId="382B4589" w:rsidR="006E0F74" w:rsidRPr="00293293" w:rsidRDefault="006E0F74" w:rsidP="00D90F22">
      <w:pPr>
        <w:pStyle w:val="Heading3"/>
      </w:pPr>
      <w:bookmarkStart w:id="36" w:name="_Toc202085343"/>
      <w:r w:rsidRPr="00293293">
        <w:t>5.6.1 Looked After Children and Previously Looked After Children</w:t>
      </w:r>
      <w:bookmarkEnd w:id="36"/>
    </w:p>
    <w:p w14:paraId="17F0521D" w14:textId="77777777" w:rsidR="006E0F74" w:rsidRPr="00293293" w:rsidRDefault="006E0F74" w:rsidP="006E0F74">
      <w:pPr>
        <w:rPr>
          <w:rFonts w:cstheme="minorHAnsi"/>
        </w:rPr>
      </w:pPr>
      <w:r w:rsidRPr="00293293">
        <w:rPr>
          <w:rFonts w:cstheme="minorHAnsi"/>
        </w:rPr>
        <w:t>Most children become looked after due to abuse or neglect. Each school ensures that appropriate staff members have information about looked after children's status and care arrangements including contact details for their social worker as well as local authority's virtual head for children in care. The designated teacher for Looked After Children collaborates with the virtual head regarding funding allocation for supporting their progress and meeting their Personal Education Plan needs.</w:t>
      </w:r>
    </w:p>
    <w:p w14:paraId="798AE332" w14:textId="77777777" w:rsidR="006E0F74" w:rsidRPr="00293293" w:rsidRDefault="006E0F74" w:rsidP="006E0F74">
      <w:pPr>
        <w:rPr>
          <w:rFonts w:cstheme="minorHAnsi"/>
        </w:rPr>
      </w:pPr>
    </w:p>
    <w:p w14:paraId="4F7C98FC" w14:textId="6F17730E" w:rsidR="006E0F74" w:rsidRPr="00293293" w:rsidRDefault="006E0F74" w:rsidP="00D90F22">
      <w:pPr>
        <w:pStyle w:val="Heading3"/>
      </w:pPr>
      <w:bookmarkStart w:id="37" w:name="_Toc202085344"/>
      <w:r w:rsidRPr="00293293">
        <w:lastRenderedPageBreak/>
        <w:t>5.6.2 Children who Need a Social Worker (Child in Need and Child Protection Plans)</w:t>
      </w:r>
      <w:bookmarkEnd w:id="37"/>
    </w:p>
    <w:p w14:paraId="7A05E558" w14:textId="77777777" w:rsidR="006E0F74" w:rsidRPr="00293293" w:rsidRDefault="006E0F74" w:rsidP="006E0F74">
      <w:pPr>
        <w:rPr>
          <w:rFonts w:cstheme="minorHAnsi"/>
        </w:rPr>
      </w:pPr>
      <w:r w:rsidRPr="00293293">
        <w:rPr>
          <w:rFonts w:cstheme="minorHAnsi"/>
        </w:rPr>
        <w:t>Children may require a social worker due to safeguarding or welfare needs arising from abuse, neglect, or complex family circumstances. Designated Safeguarding leads have access to information about children with social workers, enabling them to make decisions in the child's best interests regarding safety, welfare, and educational outcomes. This information is routinely considered when addressing issues such as unauthorised absence or missing education with known safeguarding risks. The school also collaborates with the Virtual Head to monitor attendance, attainment, and progress of these children.</w:t>
      </w:r>
    </w:p>
    <w:p w14:paraId="4F3C4D17" w14:textId="77777777" w:rsidR="006E0F74" w:rsidRPr="00293293" w:rsidRDefault="006E0F74" w:rsidP="006E0F74">
      <w:pPr>
        <w:rPr>
          <w:rFonts w:cstheme="minorHAnsi"/>
        </w:rPr>
      </w:pPr>
    </w:p>
    <w:p w14:paraId="0A1A5999" w14:textId="71A5DB91" w:rsidR="006E0F74" w:rsidRPr="00D90F22" w:rsidRDefault="006E0F74" w:rsidP="00D90F22">
      <w:pPr>
        <w:pStyle w:val="Heading3"/>
        <w:rPr>
          <w:rStyle w:val="SubtleEmphasis"/>
          <w:i w:val="0"/>
          <w:iCs w:val="0"/>
        </w:rPr>
      </w:pPr>
      <w:bookmarkStart w:id="38" w:name="_Toc202085345"/>
      <w:r w:rsidRPr="00D90F22">
        <w:rPr>
          <w:rStyle w:val="SubtleEmphasis"/>
          <w:i w:val="0"/>
          <w:iCs w:val="0"/>
        </w:rPr>
        <w:t>5.6.3 Children Requiring Mental Health Support</w:t>
      </w:r>
      <w:bookmarkEnd w:id="38"/>
    </w:p>
    <w:p w14:paraId="2FEBF503" w14:textId="0B5D9DD9" w:rsidR="006E0F74" w:rsidRPr="00293293" w:rsidRDefault="006E0F74" w:rsidP="006E0F74">
      <w:pPr>
        <w:rPr>
          <w:rFonts w:cstheme="minorHAnsi"/>
        </w:rPr>
      </w:pPr>
      <w:r w:rsidRPr="00293293">
        <w:rPr>
          <w:rFonts w:cstheme="minorHAnsi"/>
        </w:rPr>
        <w:t>Schools play an important role in supporting the mental health and wellbeing of children. Mental health problems can indicate that a child has experienced or is at risk of abuse, neglect, or exploitation. The Trust has implemented a mental health strategy that includes staff training, curriculum development, and the presence of both child and staff mental health ambassadors for identifying and assisting children who may need mental health support.</w:t>
      </w:r>
      <w:r w:rsidR="00004321">
        <w:rPr>
          <w:rFonts w:cstheme="minorHAnsi"/>
        </w:rPr>
        <w:t xml:space="preserve"> </w:t>
      </w:r>
      <w:r w:rsidR="0070464D">
        <w:rPr>
          <w:rFonts w:cstheme="minorHAnsi"/>
        </w:rPr>
        <w:t xml:space="preserve"> A copy of the </w:t>
      </w:r>
      <w:r w:rsidR="00062832">
        <w:rPr>
          <w:rFonts w:cstheme="minorHAnsi"/>
        </w:rPr>
        <w:t xml:space="preserve">social, emotional and </w:t>
      </w:r>
      <w:r w:rsidR="0070464D">
        <w:rPr>
          <w:rFonts w:cstheme="minorHAnsi"/>
        </w:rPr>
        <w:t xml:space="preserve">mental health </w:t>
      </w:r>
      <w:r w:rsidR="00FD5375">
        <w:rPr>
          <w:rFonts w:cstheme="minorHAnsi"/>
        </w:rPr>
        <w:t>workflow</w:t>
      </w:r>
      <w:r w:rsidR="00062832">
        <w:rPr>
          <w:rFonts w:cstheme="minorHAnsi"/>
        </w:rPr>
        <w:t xml:space="preserve"> can be found on the following page.</w:t>
      </w:r>
    </w:p>
    <w:p w14:paraId="43185A44" w14:textId="77777777" w:rsidR="008848EB" w:rsidRDefault="008848EB">
      <w:pPr>
        <w:rPr>
          <w:rFonts w:cstheme="minorHAnsi"/>
        </w:rPr>
      </w:pPr>
    </w:p>
    <w:p w14:paraId="25EC5867" w14:textId="7DAD612D" w:rsidR="008848EB" w:rsidRPr="00915956" w:rsidRDefault="00B851FA" w:rsidP="00B851FA">
      <w:pPr>
        <w:pStyle w:val="Heading3"/>
      </w:pPr>
      <w:bookmarkStart w:id="39" w:name="_Toc202085346"/>
      <w:r w:rsidRPr="00915956">
        <w:t xml:space="preserve">5.6.4 </w:t>
      </w:r>
      <w:r w:rsidR="008848EB" w:rsidRPr="00915956">
        <w:t xml:space="preserve">LGBTQ+ </w:t>
      </w:r>
      <w:r w:rsidR="00B24BC2" w:rsidRPr="00915956">
        <w:t>children</w:t>
      </w:r>
      <w:bookmarkEnd w:id="39"/>
      <w:r w:rsidR="008848EB" w:rsidRPr="00915956">
        <w:t xml:space="preserve"> </w:t>
      </w:r>
    </w:p>
    <w:p w14:paraId="77083DBB" w14:textId="53C737FB" w:rsidR="008848EB" w:rsidRPr="00915956" w:rsidRDefault="008848EB" w:rsidP="008848EB">
      <w:pPr>
        <w:jc w:val="both"/>
      </w:pPr>
      <w:r w:rsidRPr="00915956">
        <w:t xml:space="preserve">The fact that a pupil may be LGBTQ+ is not in itself an inherent risk factor for harm; however, staff will be aware that LGBTQ+ </w:t>
      </w:r>
      <w:r w:rsidR="00B24BC2" w:rsidRPr="00915956">
        <w:t>children</w:t>
      </w:r>
      <w:r w:rsidRPr="00915956">
        <w:t xml:space="preserve"> can be targeted by other individuals. Staff will also be aware that, in some cases, a pupil who is perceived by others to be LGBTQ+ (whether they are or not) can be just as vulnerable as </w:t>
      </w:r>
      <w:r w:rsidR="00B24BC2" w:rsidRPr="00915956">
        <w:t>children</w:t>
      </w:r>
      <w:r w:rsidRPr="00915956">
        <w:t xml:space="preserve"> who identify as LGBTQ+. </w:t>
      </w:r>
    </w:p>
    <w:p w14:paraId="7D85DA79" w14:textId="700F642D" w:rsidR="00B851FA" w:rsidRDefault="008848EB" w:rsidP="00B851FA">
      <w:pPr>
        <w:jc w:val="both"/>
      </w:pPr>
      <w:r w:rsidRPr="00915956">
        <w:t xml:space="preserve">Staff will also be aware that the risks to these </w:t>
      </w:r>
      <w:r w:rsidR="00B24BC2" w:rsidRPr="00915956">
        <w:t>children</w:t>
      </w:r>
      <w:r w:rsidRPr="00915956">
        <w:t xml:space="preserve"> can be compounded when they do not have a trusted adult with whom they can speak openly. Staff will endeavour to reduce the additional barriers faced by these </w:t>
      </w:r>
      <w:r w:rsidR="00B24BC2" w:rsidRPr="00915956">
        <w:t>children</w:t>
      </w:r>
      <w:r w:rsidRPr="00915956">
        <w:t xml:space="preserve"> and provide a safe space for them to speak out and share any concerns they have.</w:t>
      </w:r>
      <w:r>
        <w:t xml:space="preserve"> </w:t>
      </w:r>
    </w:p>
    <w:p w14:paraId="177BDD0B" w14:textId="77777777" w:rsidR="00B851FA" w:rsidRDefault="00B851FA" w:rsidP="00B851FA">
      <w:pPr>
        <w:jc w:val="both"/>
      </w:pPr>
    </w:p>
    <w:p w14:paraId="72355F0D" w14:textId="69F5BC5A" w:rsidR="006E0F74" w:rsidRPr="00293293" w:rsidRDefault="006E0F74" w:rsidP="00747F5D">
      <w:pPr>
        <w:pStyle w:val="Heading3"/>
      </w:pPr>
      <w:bookmarkStart w:id="40" w:name="_Toc202085347"/>
      <w:r w:rsidRPr="00293293">
        <w:t>5.6.</w:t>
      </w:r>
      <w:r w:rsidR="00B851FA">
        <w:t>5</w:t>
      </w:r>
      <w:r w:rsidRPr="00293293">
        <w:t xml:space="preserve"> Care leavers</w:t>
      </w:r>
      <w:bookmarkEnd w:id="40"/>
    </w:p>
    <w:p w14:paraId="048C72C9" w14:textId="77777777" w:rsidR="006E0F74" w:rsidRPr="00293293" w:rsidRDefault="006E0F74" w:rsidP="006E0F74">
      <w:pPr>
        <w:rPr>
          <w:rFonts w:cstheme="minorHAnsi"/>
        </w:rPr>
      </w:pPr>
      <w:r w:rsidRPr="00293293">
        <w:rPr>
          <w:rFonts w:cstheme="minorHAnsi"/>
        </w:rPr>
        <w:t>Local authorities have ongoing responsibilities for young people leaving care including keeping in touch with them, conducting assessments of their needs, appointing personal advisers who develop pathway plans for their education or training participation plans after leaving care situations.</w:t>
      </w:r>
    </w:p>
    <w:p w14:paraId="1B1C3335" w14:textId="02A95099" w:rsidR="006E0F74" w:rsidRPr="00293293" w:rsidRDefault="006E0F74" w:rsidP="006E0F74">
      <w:pPr>
        <w:rPr>
          <w:rFonts w:cstheme="minorHAnsi"/>
        </w:rPr>
      </w:pPr>
      <w:r w:rsidRPr="00293293">
        <w:rPr>
          <w:rFonts w:cstheme="minorHAnsi"/>
        </w:rPr>
        <w:t xml:space="preserve">Designated safeguarding leads liaise with the </w:t>
      </w:r>
      <w:r w:rsidR="00415C5A">
        <w:rPr>
          <w:rFonts w:cstheme="minorHAnsi"/>
        </w:rPr>
        <w:t>L</w:t>
      </w:r>
      <w:r w:rsidRPr="00293293">
        <w:rPr>
          <w:rFonts w:cstheme="minorHAnsi"/>
        </w:rPr>
        <w:t xml:space="preserve">ocal </w:t>
      </w:r>
      <w:r w:rsidR="00415C5A">
        <w:rPr>
          <w:rFonts w:cstheme="minorHAnsi"/>
        </w:rPr>
        <w:t>A</w:t>
      </w:r>
      <w:r w:rsidRPr="00293293">
        <w:rPr>
          <w:rFonts w:cstheme="minorHAnsi"/>
        </w:rPr>
        <w:t>uthority Personal Advisor appointed to guide and support care leavers regarding any concerns affecting them.</w:t>
      </w:r>
    </w:p>
    <w:p w14:paraId="23E535D9" w14:textId="77777777" w:rsidR="006E0F74" w:rsidRPr="00293293" w:rsidRDefault="006E0F74" w:rsidP="00E27884">
      <w:pPr>
        <w:pStyle w:val="Subtitle"/>
      </w:pPr>
    </w:p>
    <w:p w14:paraId="24B3C8F1" w14:textId="21973933" w:rsidR="006E0F74" w:rsidRPr="00293293" w:rsidRDefault="006E0F74" w:rsidP="00D90F22">
      <w:pPr>
        <w:pStyle w:val="Heading3"/>
      </w:pPr>
      <w:bookmarkStart w:id="41" w:name="_Toc202085348"/>
      <w:r w:rsidRPr="00293293">
        <w:t>5.6.</w:t>
      </w:r>
      <w:r w:rsidR="00B851FA">
        <w:t>6</w:t>
      </w:r>
      <w:r w:rsidRPr="00293293">
        <w:t xml:space="preserve"> Children with special educational needs and disabilities</w:t>
      </w:r>
      <w:bookmarkEnd w:id="41"/>
    </w:p>
    <w:p w14:paraId="203079A1" w14:textId="486F57DF" w:rsidR="006E0F74" w:rsidRPr="00293293" w:rsidRDefault="006E0F74" w:rsidP="006E0F74">
      <w:pPr>
        <w:rPr>
          <w:rFonts w:cstheme="minorHAnsi"/>
        </w:rPr>
      </w:pPr>
      <w:r w:rsidRPr="00293293">
        <w:rPr>
          <w:rFonts w:cstheme="minorHAnsi"/>
        </w:rPr>
        <w:t xml:space="preserve">Children with special educational needs (SEN) and disabilities face additional safeguarding challenges which can include assumptions about indicators of possible abuse being related solely to their disability without further investigation; increased vulnerability to peer isolation; potential disproportionate impact by </w:t>
      </w:r>
      <w:r w:rsidR="000C36DD" w:rsidRPr="00293293">
        <w:rPr>
          <w:rFonts w:cstheme="minorHAnsi"/>
        </w:rPr>
        <w:t>behaviours</w:t>
      </w:r>
      <w:r w:rsidRPr="00293293">
        <w:rPr>
          <w:rFonts w:cstheme="minorHAnsi"/>
        </w:rPr>
        <w:t xml:space="preserve"> like bullying without outward signs; communication barriers hindering identification of abuse.</w:t>
      </w:r>
    </w:p>
    <w:p w14:paraId="3E94D497" w14:textId="5F20708A" w:rsidR="00EE4085" w:rsidRPr="00E27884" w:rsidRDefault="006E0F74" w:rsidP="006E0F74">
      <w:pPr>
        <w:rPr>
          <w:rFonts w:cstheme="minorHAnsi"/>
        </w:rPr>
      </w:pPr>
      <w:r w:rsidRPr="00293293">
        <w:rPr>
          <w:rFonts w:cstheme="minorHAnsi"/>
        </w:rPr>
        <w:t>Schools should provide extra pastoral support for these children considering these challenges.</w:t>
      </w:r>
    </w:p>
    <w:p w14:paraId="67E4A299" w14:textId="77777777" w:rsidR="00EE4085" w:rsidRDefault="00EE4085" w:rsidP="006E0F74">
      <w:pPr>
        <w:rPr>
          <w:rFonts w:cstheme="minorHAnsi"/>
          <w:b/>
          <w:bCs/>
        </w:rPr>
      </w:pPr>
    </w:p>
    <w:p w14:paraId="6A02893C" w14:textId="6EAC6D29" w:rsidR="006E0F74" w:rsidRPr="00293293" w:rsidRDefault="006E0F74" w:rsidP="00D90F22">
      <w:pPr>
        <w:pStyle w:val="Heading2"/>
      </w:pPr>
      <w:bookmarkStart w:id="42" w:name="_Toc202085349"/>
      <w:r w:rsidRPr="00293293">
        <w:t>5.7 Work Experience (Secondary Phase)</w:t>
      </w:r>
      <w:bookmarkEnd w:id="42"/>
    </w:p>
    <w:p w14:paraId="7E57A5A0" w14:textId="77777777" w:rsidR="006E0F74" w:rsidRPr="00293293" w:rsidRDefault="006E0F74" w:rsidP="006E0F74">
      <w:pPr>
        <w:rPr>
          <w:rFonts w:cstheme="minorHAnsi"/>
        </w:rPr>
      </w:pPr>
      <w:r w:rsidRPr="00293293">
        <w:rPr>
          <w:rFonts w:cstheme="minorHAnsi"/>
        </w:rPr>
        <w:t>Each school has detailed procedures to safeguard children participating in work experience, including checks on placement providers and supervisors, following guidelines stated in Keeping Children Safe in Education. These procedures are outlined in the school's Work Experience Policy.</w:t>
      </w:r>
    </w:p>
    <w:p w14:paraId="0379DB5F" w14:textId="77777777" w:rsidR="006E0F74" w:rsidRPr="00293293" w:rsidRDefault="006E0F74" w:rsidP="006E0F74">
      <w:pPr>
        <w:rPr>
          <w:rFonts w:cstheme="minorHAnsi"/>
        </w:rPr>
      </w:pPr>
    </w:p>
    <w:p w14:paraId="0A613B1F" w14:textId="10EFB1C3" w:rsidR="006E0F74" w:rsidRPr="00293293" w:rsidRDefault="006E0F74" w:rsidP="00D90F22">
      <w:pPr>
        <w:pStyle w:val="Heading2"/>
      </w:pPr>
      <w:bookmarkStart w:id="43" w:name="_Toc202085350"/>
      <w:r w:rsidRPr="00293293">
        <w:t>5.8 Children staying with Host Families</w:t>
      </w:r>
      <w:bookmarkEnd w:id="43"/>
    </w:p>
    <w:p w14:paraId="4F25B90D" w14:textId="77777777" w:rsidR="006E0F74" w:rsidRPr="00293293" w:rsidRDefault="006E0F74" w:rsidP="006E0F74">
      <w:pPr>
        <w:rPr>
          <w:rFonts w:cstheme="minorHAnsi"/>
        </w:rPr>
      </w:pPr>
      <w:r w:rsidRPr="00293293">
        <w:rPr>
          <w:rFonts w:cstheme="minorHAnsi"/>
        </w:rPr>
        <w:t>Schools may arrange for children to stay with host families during foreign exchange trips or sports tours. In such cases, if it amounts to Private Fostering, schools follow guidelines from Keeping Children Safe in Education to ensure hosting arrangements are as safe as possible.</w:t>
      </w:r>
    </w:p>
    <w:p w14:paraId="753908AD" w14:textId="77777777" w:rsidR="006E0F74" w:rsidRPr="00293293" w:rsidRDefault="006E0F74" w:rsidP="006E0F74">
      <w:pPr>
        <w:rPr>
          <w:rFonts w:cstheme="minorHAnsi"/>
        </w:rPr>
      </w:pPr>
    </w:p>
    <w:p w14:paraId="0B3F4A05" w14:textId="1FD14C7B" w:rsidR="006E0F74" w:rsidRPr="00293293" w:rsidRDefault="006E0F74" w:rsidP="006E0F74">
      <w:pPr>
        <w:rPr>
          <w:rFonts w:cstheme="minorHAnsi"/>
        </w:rPr>
      </w:pPr>
      <w:r w:rsidRPr="00293293">
        <w:rPr>
          <w:rFonts w:cstheme="minorHAnsi"/>
        </w:rPr>
        <w:lastRenderedPageBreak/>
        <w:t xml:space="preserve">For overseas children residing with host families in the UK, </w:t>
      </w:r>
      <w:r w:rsidR="00DE399D" w:rsidRPr="00293293">
        <w:rPr>
          <w:rFonts w:cstheme="minorHAnsi"/>
        </w:rPr>
        <w:t>parents,</w:t>
      </w:r>
      <w:r w:rsidRPr="00293293">
        <w:rPr>
          <w:rFonts w:cstheme="minorHAnsi"/>
        </w:rPr>
        <w:t xml:space="preserve"> and all individuals over 18 years old undergo a no-cost enhanced DBS check with a barred list check.</w:t>
      </w:r>
    </w:p>
    <w:p w14:paraId="1AAA84EE" w14:textId="77777777" w:rsidR="00DE399D" w:rsidRPr="00293293" w:rsidRDefault="00DE399D" w:rsidP="006E0F74">
      <w:pPr>
        <w:rPr>
          <w:rFonts w:cstheme="minorHAnsi"/>
        </w:rPr>
      </w:pPr>
    </w:p>
    <w:p w14:paraId="4E16DECC" w14:textId="1ABA5636" w:rsidR="00160D85" w:rsidRPr="00293293" w:rsidRDefault="00160D85" w:rsidP="00651715">
      <w:pPr>
        <w:pStyle w:val="Heading2"/>
      </w:pPr>
      <w:bookmarkStart w:id="44" w:name="_Toc202085351"/>
      <w:r w:rsidRPr="00293293">
        <w:t>5.9 Child on Child Abuse</w:t>
      </w:r>
      <w:bookmarkEnd w:id="44"/>
    </w:p>
    <w:p w14:paraId="063CE26A" w14:textId="2E875942" w:rsidR="00160D85" w:rsidRPr="00293293" w:rsidRDefault="00160D85" w:rsidP="00160D85">
      <w:pPr>
        <w:rPr>
          <w:rFonts w:cstheme="minorHAnsi"/>
        </w:rPr>
      </w:pPr>
      <w:r w:rsidRPr="00293293">
        <w:rPr>
          <w:rFonts w:cstheme="minorHAnsi"/>
        </w:rPr>
        <w:t>Child-on-child abuse can manifest in various forms, including but not limited to:</w:t>
      </w:r>
    </w:p>
    <w:p w14:paraId="68C6B2D4" w14:textId="77777777" w:rsidR="00160D85" w:rsidRPr="00293293" w:rsidRDefault="00160D85" w:rsidP="00160D85">
      <w:pPr>
        <w:rPr>
          <w:rFonts w:cstheme="minorHAnsi"/>
        </w:rPr>
      </w:pPr>
      <w:r w:rsidRPr="00293293">
        <w:rPr>
          <w:rFonts w:cstheme="minorHAnsi"/>
        </w:rPr>
        <w:t>- Bullying, including cyberbullying</w:t>
      </w:r>
    </w:p>
    <w:p w14:paraId="29C7634E" w14:textId="77777777" w:rsidR="00160D85" w:rsidRPr="00293293" w:rsidRDefault="00160D85" w:rsidP="00160D85">
      <w:pPr>
        <w:rPr>
          <w:rFonts w:cstheme="minorHAnsi"/>
        </w:rPr>
      </w:pPr>
      <w:r w:rsidRPr="00293293">
        <w:rPr>
          <w:rFonts w:cstheme="minorHAnsi"/>
        </w:rPr>
        <w:t>- Physical abuse involving actions such as hitting, kicking, shaking, biting, hair pulling, or causing physical harm</w:t>
      </w:r>
    </w:p>
    <w:p w14:paraId="61397D94" w14:textId="77777777" w:rsidR="00160D85" w:rsidRPr="00293293" w:rsidRDefault="00160D85" w:rsidP="00160D85">
      <w:pPr>
        <w:rPr>
          <w:rFonts w:cstheme="minorHAnsi"/>
        </w:rPr>
      </w:pPr>
      <w:r w:rsidRPr="00293293">
        <w:rPr>
          <w:rFonts w:cstheme="minorHAnsi"/>
        </w:rPr>
        <w:t>- Sexual violence encompassing rape, assault by penetration or sexual assault</w:t>
      </w:r>
    </w:p>
    <w:p w14:paraId="75937339" w14:textId="58EA3BB8" w:rsidR="00160D85" w:rsidRPr="00293293" w:rsidRDefault="00160D85" w:rsidP="00160D85">
      <w:pPr>
        <w:rPr>
          <w:rFonts w:cstheme="minorHAnsi"/>
        </w:rPr>
      </w:pPr>
      <w:r w:rsidRPr="00293293">
        <w:rPr>
          <w:rFonts w:cstheme="minorHAnsi"/>
        </w:rPr>
        <w:t xml:space="preserve">- Sexual harassment defined as unwanted conduct of a sexual nature that can occur online or offline. Child-on-child sexual harassment can violate a child's dignity and make them feel intimidated, degraded, </w:t>
      </w:r>
      <w:r w:rsidR="00DE399D" w:rsidRPr="00293293">
        <w:rPr>
          <w:rFonts w:cstheme="minorHAnsi"/>
        </w:rPr>
        <w:t>humiliated,</w:t>
      </w:r>
      <w:r w:rsidRPr="00293293">
        <w:rPr>
          <w:rFonts w:cstheme="minorHAnsi"/>
        </w:rPr>
        <w:t xml:space="preserve"> or create a hostile and offensive environment.</w:t>
      </w:r>
    </w:p>
    <w:p w14:paraId="34B85774" w14:textId="77777777" w:rsidR="00160D85" w:rsidRPr="00293293" w:rsidRDefault="00160D85" w:rsidP="00160D85">
      <w:pPr>
        <w:rPr>
          <w:rFonts w:cstheme="minorHAnsi"/>
        </w:rPr>
      </w:pPr>
      <w:r w:rsidRPr="00293293">
        <w:rPr>
          <w:rFonts w:cstheme="minorHAnsi"/>
        </w:rPr>
        <w:t>- Upskirting refers to the act of taking pictures under a person's clothing without their knowledge with the intention of viewing their genitals or buttocks for sexual gratification or causing distress.</w:t>
      </w:r>
    </w:p>
    <w:p w14:paraId="1EFFDFD3" w14:textId="77777777" w:rsidR="00160D85" w:rsidRPr="00293293" w:rsidRDefault="00160D85" w:rsidP="00160D85">
      <w:pPr>
        <w:rPr>
          <w:rFonts w:cstheme="minorHAnsi"/>
        </w:rPr>
      </w:pPr>
      <w:r w:rsidRPr="00293293">
        <w:rPr>
          <w:rFonts w:cstheme="minorHAnsi"/>
        </w:rPr>
        <w:t>- Sexting (youth-produced sexual imagery) involves sharing explicit images/videos of oneself or others and sending sexually explicit messages via mobile devices.</w:t>
      </w:r>
    </w:p>
    <w:p w14:paraId="593A5D98" w14:textId="2600751D" w:rsidR="00160D85" w:rsidRPr="00293293" w:rsidRDefault="00160D85" w:rsidP="00160D85">
      <w:pPr>
        <w:rPr>
          <w:rFonts w:cstheme="minorHAnsi"/>
        </w:rPr>
      </w:pPr>
      <w:r w:rsidRPr="00293293">
        <w:rPr>
          <w:rFonts w:cstheme="minorHAnsi"/>
        </w:rPr>
        <w:t>- Initiation/</w:t>
      </w:r>
      <w:r w:rsidR="00F97E8F" w:rsidRPr="00293293">
        <w:rPr>
          <w:rFonts w:cstheme="minorHAnsi"/>
        </w:rPr>
        <w:t>ha</w:t>
      </w:r>
      <w:r w:rsidR="00F97E8F">
        <w:rPr>
          <w:rFonts w:cstheme="minorHAnsi"/>
        </w:rPr>
        <w:t>z</w:t>
      </w:r>
      <w:r w:rsidR="00F97E8F" w:rsidRPr="00293293">
        <w:rPr>
          <w:rFonts w:cstheme="minorHAnsi"/>
        </w:rPr>
        <w:t>ing</w:t>
      </w:r>
      <w:r w:rsidRPr="00293293">
        <w:rPr>
          <w:rFonts w:cstheme="minorHAnsi"/>
        </w:rPr>
        <w:t xml:space="preserve"> type violence and rituals</w:t>
      </w:r>
    </w:p>
    <w:p w14:paraId="2F25760C" w14:textId="3D1B2B6C" w:rsidR="00160D85" w:rsidRPr="00293293" w:rsidRDefault="00160D85" w:rsidP="00160D85">
      <w:pPr>
        <w:rPr>
          <w:rFonts w:cstheme="minorHAnsi"/>
        </w:rPr>
      </w:pPr>
      <w:r w:rsidRPr="00293293">
        <w:rPr>
          <w:rFonts w:cstheme="minorHAnsi"/>
        </w:rPr>
        <w:t xml:space="preserve">- Harmful sexual </w:t>
      </w:r>
      <w:r w:rsidR="00DE399D" w:rsidRPr="00293293">
        <w:rPr>
          <w:rFonts w:cstheme="minorHAnsi"/>
        </w:rPr>
        <w:t>behaviour</w:t>
      </w:r>
      <w:r w:rsidRPr="00293293">
        <w:rPr>
          <w:rFonts w:cstheme="minorHAnsi"/>
        </w:rPr>
        <w:t xml:space="preserve"> (HSB), which encompasses inappropriate, problematic, </w:t>
      </w:r>
      <w:r w:rsidR="00DE399D" w:rsidRPr="00293293">
        <w:rPr>
          <w:rFonts w:cstheme="minorHAnsi"/>
        </w:rPr>
        <w:t>abusive,</w:t>
      </w:r>
      <w:r w:rsidRPr="00293293">
        <w:rPr>
          <w:rFonts w:cstheme="minorHAnsi"/>
        </w:rPr>
        <w:t xml:space="preserve"> and violent </w:t>
      </w:r>
      <w:r w:rsidR="00DE399D" w:rsidRPr="00293293">
        <w:rPr>
          <w:rFonts w:cstheme="minorHAnsi"/>
        </w:rPr>
        <w:t>behaviour</w:t>
      </w:r>
      <w:r w:rsidRPr="00293293">
        <w:rPr>
          <w:rFonts w:cstheme="minorHAnsi"/>
        </w:rPr>
        <w:t xml:space="preserve"> that is developmentally inappropriate and may cause developmental damage. It can occur both online and offline.</w:t>
      </w:r>
    </w:p>
    <w:p w14:paraId="4B2E7E6E" w14:textId="77777777" w:rsidR="00160D85" w:rsidRPr="00293293" w:rsidRDefault="00160D85" w:rsidP="00160D85">
      <w:pPr>
        <w:rPr>
          <w:rFonts w:cstheme="minorHAnsi"/>
        </w:rPr>
      </w:pPr>
    </w:p>
    <w:p w14:paraId="51B51428" w14:textId="5562A36F" w:rsidR="00160D85" w:rsidRPr="00293293" w:rsidRDefault="00160D85" w:rsidP="00160D85">
      <w:pPr>
        <w:rPr>
          <w:rFonts w:cstheme="minorHAnsi"/>
        </w:rPr>
      </w:pPr>
      <w:r w:rsidRPr="00293293">
        <w:rPr>
          <w:rFonts w:cstheme="minorHAnsi"/>
        </w:rPr>
        <w:t xml:space="preserve">While we acknowledge the gendered nature of child-on-child abuse where girls are more likely to be victims and </w:t>
      </w:r>
      <w:proofErr w:type="gramStart"/>
      <w:r w:rsidR="00F32623" w:rsidRPr="00293293">
        <w:rPr>
          <w:rFonts w:cstheme="minorHAnsi"/>
        </w:rPr>
        <w:t>boys</w:t>
      </w:r>
      <w:proofErr w:type="gramEnd"/>
      <w:r w:rsidR="00F32623" w:rsidRPr="00293293">
        <w:rPr>
          <w:rFonts w:cstheme="minorHAnsi"/>
        </w:rPr>
        <w:t xml:space="preserve"> </w:t>
      </w:r>
      <w:r w:rsidRPr="00293293">
        <w:rPr>
          <w:rFonts w:cstheme="minorHAnsi"/>
        </w:rPr>
        <w:t xml:space="preserve">perpetrators; all instances of child-on-child abuse will be taken seriously regardless of gender. Such incidents will not be dismissed as "banter" or "part of growing up" but addressed in accordance with appropriate policies such as safeguarding and </w:t>
      </w:r>
      <w:r w:rsidR="00DE399D" w:rsidRPr="00293293">
        <w:rPr>
          <w:rFonts w:cstheme="minorHAnsi"/>
        </w:rPr>
        <w:t>behaviour</w:t>
      </w:r>
      <w:r w:rsidRPr="00293293">
        <w:rPr>
          <w:rFonts w:cstheme="minorHAnsi"/>
        </w:rPr>
        <w:t xml:space="preserve"> management. These issues will also be addressed through PSHE lessons and discussions while ensuring support for victims through our school's pastoral system.</w:t>
      </w:r>
    </w:p>
    <w:p w14:paraId="2AD32656" w14:textId="77777777" w:rsidR="00160D85" w:rsidRPr="00293293" w:rsidRDefault="00160D85" w:rsidP="00160D85">
      <w:pPr>
        <w:rPr>
          <w:rFonts w:cstheme="minorHAnsi"/>
        </w:rPr>
      </w:pPr>
    </w:p>
    <w:p w14:paraId="017288FD" w14:textId="77777777" w:rsidR="00160D85" w:rsidRPr="00293293" w:rsidRDefault="00160D85" w:rsidP="00160D85">
      <w:pPr>
        <w:rPr>
          <w:rFonts w:cstheme="minorHAnsi"/>
        </w:rPr>
      </w:pPr>
      <w:r w:rsidRPr="00293293">
        <w:rPr>
          <w:rFonts w:cstheme="minorHAnsi"/>
        </w:rPr>
        <w:t>To provide additional support for those who have experienced sexual abuse in an educational setting or have concerns about someone else experiencing it; there is now a dedicated NSPCC helpline available at 0800 136 663.</w:t>
      </w:r>
    </w:p>
    <w:p w14:paraId="21FDF9ED" w14:textId="77777777" w:rsidR="00160D85" w:rsidRPr="00293293" w:rsidRDefault="00160D85" w:rsidP="00160D85">
      <w:pPr>
        <w:rPr>
          <w:rFonts w:cstheme="minorHAnsi"/>
        </w:rPr>
      </w:pPr>
    </w:p>
    <w:p w14:paraId="2769AC6D" w14:textId="77777777" w:rsidR="00160D85" w:rsidRPr="00293293" w:rsidRDefault="00160D85" w:rsidP="00160D85">
      <w:pPr>
        <w:rPr>
          <w:rFonts w:cstheme="minorHAnsi"/>
        </w:rPr>
      </w:pPr>
      <w:r w:rsidRPr="00293293">
        <w:rPr>
          <w:rFonts w:cstheme="minorHAnsi"/>
        </w:rPr>
        <w:t>Our approach includes:</w:t>
      </w:r>
    </w:p>
    <w:p w14:paraId="1C08A0D6" w14:textId="77777777" w:rsidR="00160D85" w:rsidRPr="00293293" w:rsidRDefault="00160D85" w:rsidP="00160D85">
      <w:pPr>
        <w:rPr>
          <w:rFonts w:cstheme="minorHAnsi"/>
        </w:rPr>
      </w:pPr>
      <w:r w:rsidRPr="00293293">
        <w:rPr>
          <w:rFonts w:cstheme="minorHAnsi"/>
        </w:rPr>
        <w:t>- Handling reports/disclosures according to our policy by referring them to the Designated Safeguarding Lead (DSL) or Deputy.</w:t>
      </w:r>
    </w:p>
    <w:p w14:paraId="120EFBA9" w14:textId="77777777" w:rsidR="00160D85" w:rsidRPr="00293293" w:rsidRDefault="00160D85" w:rsidP="00160D85">
      <w:pPr>
        <w:rPr>
          <w:rFonts w:cstheme="minorHAnsi"/>
        </w:rPr>
      </w:pPr>
      <w:r w:rsidRPr="00293293">
        <w:rPr>
          <w:rFonts w:cstheme="minorHAnsi"/>
        </w:rPr>
        <w:t>- Educating children about positive, responsible, and safe relationships, consent, and the appropriate use of mobile technology and social media through PSHE, RSHE, and the wider curriculum.</w:t>
      </w:r>
    </w:p>
    <w:p w14:paraId="63D95048" w14:textId="77777777" w:rsidR="00160D85" w:rsidRPr="00293293" w:rsidRDefault="00160D85" w:rsidP="00160D85">
      <w:pPr>
        <w:rPr>
          <w:rFonts w:cstheme="minorHAnsi"/>
        </w:rPr>
      </w:pPr>
      <w:r w:rsidRPr="00293293">
        <w:rPr>
          <w:rFonts w:cstheme="minorHAnsi"/>
        </w:rPr>
        <w:t>- Ensuring children know how to report abuse or witness it while understanding that any form of child-on-child abuse is unacceptable.</w:t>
      </w:r>
    </w:p>
    <w:p w14:paraId="22E9C019" w14:textId="370F40D1" w:rsidR="00160D85" w:rsidRPr="00293293" w:rsidRDefault="00160D85" w:rsidP="00160D85">
      <w:pPr>
        <w:rPr>
          <w:rFonts w:cstheme="minorHAnsi"/>
        </w:rPr>
      </w:pPr>
      <w:r w:rsidRPr="00293293">
        <w:rPr>
          <w:rFonts w:cstheme="minorHAnsi"/>
        </w:rPr>
        <w:t xml:space="preserve">- Conducting risk assessments to identify specific risks faced by our </w:t>
      </w:r>
      <w:r w:rsidR="00B76719">
        <w:rPr>
          <w:rFonts w:cstheme="minorHAnsi"/>
        </w:rPr>
        <w:t>children</w:t>
      </w:r>
      <w:r w:rsidRPr="00293293">
        <w:rPr>
          <w:rFonts w:cstheme="minorHAnsi"/>
        </w:rPr>
        <w:t xml:space="preserve"> and addressing them accordingly.</w:t>
      </w:r>
    </w:p>
    <w:p w14:paraId="7C7B4A75" w14:textId="1DD0B48E" w:rsidR="00160D85" w:rsidRPr="00293293" w:rsidRDefault="00160D85" w:rsidP="00160D85">
      <w:pPr>
        <w:rPr>
          <w:rFonts w:cstheme="minorHAnsi"/>
        </w:rPr>
      </w:pPr>
      <w:r w:rsidRPr="00293293">
        <w:rPr>
          <w:rFonts w:cstheme="minorHAnsi"/>
        </w:rPr>
        <w:t xml:space="preserve">- Maintaining a zero-tolerance stance towards such </w:t>
      </w:r>
      <w:r w:rsidR="00DE399D" w:rsidRPr="00293293">
        <w:rPr>
          <w:rFonts w:cstheme="minorHAnsi"/>
        </w:rPr>
        <w:t>behaviour</w:t>
      </w:r>
      <w:r w:rsidRPr="00293293">
        <w:rPr>
          <w:rFonts w:cstheme="minorHAnsi"/>
        </w:rPr>
        <w:t xml:space="preserve"> and making it clear that it is not an inevitable part of growing up.</w:t>
      </w:r>
    </w:p>
    <w:p w14:paraId="20E4605E" w14:textId="77777777" w:rsidR="00160D85" w:rsidRPr="00293293" w:rsidRDefault="00160D85" w:rsidP="00160D85">
      <w:pPr>
        <w:rPr>
          <w:rFonts w:cstheme="minorHAnsi"/>
        </w:rPr>
      </w:pPr>
      <w:r w:rsidRPr="00293293">
        <w:rPr>
          <w:rFonts w:cstheme="minorHAnsi"/>
        </w:rPr>
        <w:t>- Not tolerating or dismissing sexual violence or harassment as "banter," "part of growing up," "just having a laugh," or excusing it as "boys being boys."</w:t>
      </w:r>
    </w:p>
    <w:p w14:paraId="7451C558" w14:textId="59D2ACDE" w:rsidR="00160D85" w:rsidRPr="00293293" w:rsidRDefault="00160D85" w:rsidP="00160D85">
      <w:pPr>
        <w:rPr>
          <w:rFonts w:cstheme="minorHAnsi"/>
        </w:rPr>
      </w:pPr>
      <w:r w:rsidRPr="00293293">
        <w:rPr>
          <w:rFonts w:cstheme="minorHAnsi"/>
        </w:rPr>
        <w:t xml:space="preserve">- Challenging potentially criminal </w:t>
      </w:r>
      <w:r w:rsidR="00DE399D" w:rsidRPr="00293293">
        <w:rPr>
          <w:rFonts w:cstheme="minorHAnsi"/>
        </w:rPr>
        <w:t>behaviour</w:t>
      </w:r>
      <w:r w:rsidRPr="00293293">
        <w:rPr>
          <w:rFonts w:cstheme="minorHAnsi"/>
        </w:rPr>
        <w:t xml:space="preserve"> such as grabbing bottoms, breasts, genitalia, flicking bras, or lifting skirts.</w:t>
      </w:r>
    </w:p>
    <w:p w14:paraId="000CC0F3" w14:textId="77777777" w:rsidR="00160D85" w:rsidRPr="00293293" w:rsidRDefault="00160D85" w:rsidP="00160D85">
      <w:pPr>
        <w:rPr>
          <w:rFonts w:cstheme="minorHAnsi"/>
        </w:rPr>
      </w:pPr>
    </w:p>
    <w:p w14:paraId="0452E70C" w14:textId="77777777" w:rsidR="00160D85" w:rsidRPr="00293293" w:rsidRDefault="00160D85" w:rsidP="00160D85">
      <w:pPr>
        <w:rPr>
          <w:rFonts w:cstheme="minorHAnsi"/>
        </w:rPr>
      </w:pPr>
      <w:r w:rsidRPr="00293293">
        <w:rPr>
          <w:rFonts w:cstheme="minorHAnsi"/>
        </w:rPr>
        <w:t>We understand that societal factors beyond the school environment can contribute to these issues. Therefore, adopting a whole-school approach is crucial.</w:t>
      </w:r>
    </w:p>
    <w:p w14:paraId="7B7676BF" w14:textId="77777777" w:rsidR="00160D85" w:rsidRPr="00293293" w:rsidRDefault="00160D85" w:rsidP="00160D85">
      <w:pPr>
        <w:rPr>
          <w:rFonts w:cstheme="minorHAnsi"/>
        </w:rPr>
      </w:pPr>
    </w:p>
    <w:p w14:paraId="0AB67E83" w14:textId="0ABC2368" w:rsidR="00160D85" w:rsidRPr="00293293" w:rsidRDefault="00160D85" w:rsidP="00160D85">
      <w:pPr>
        <w:rPr>
          <w:rFonts w:cstheme="minorHAnsi"/>
        </w:rPr>
      </w:pPr>
      <w:r w:rsidRPr="00293293">
        <w:rPr>
          <w:rFonts w:cstheme="minorHAnsi"/>
        </w:rPr>
        <w:lastRenderedPageBreak/>
        <w:t>We also recogni</w:t>
      </w:r>
      <w:r w:rsidR="00B644A5">
        <w:rPr>
          <w:rFonts w:cstheme="minorHAnsi"/>
        </w:rPr>
        <w:t>s</w:t>
      </w:r>
      <w:r w:rsidRPr="00293293">
        <w:rPr>
          <w:rFonts w:cstheme="minorHAnsi"/>
        </w:rPr>
        <w:t>e that children with Special Educational Needs and Disabilities (SEND) are more vulnerable to abuse. Barriers may exist in recogni</w:t>
      </w:r>
      <w:r w:rsidR="001C3661">
        <w:rPr>
          <w:rFonts w:cstheme="minorHAnsi"/>
        </w:rPr>
        <w:t>s</w:t>
      </w:r>
      <w:r w:rsidRPr="00293293">
        <w:rPr>
          <w:rFonts w:cstheme="minorHAnsi"/>
        </w:rPr>
        <w:t xml:space="preserve">ing abuse in SEND children due to assumptions about their </w:t>
      </w:r>
      <w:r w:rsidR="00DE399D" w:rsidRPr="00293293">
        <w:rPr>
          <w:rFonts w:cstheme="minorHAnsi"/>
        </w:rPr>
        <w:t>behaviours</w:t>
      </w:r>
      <w:r w:rsidRPr="00293293">
        <w:rPr>
          <w:rFonts w:cstheme="minorHAnsi"/>
        </w:rPr>
        <w:t xml:space="preserve"> relating solely to their disability. Additionally, communication barriers may hinder reporting. Consequently, reports involving SEND children will involve collaboration between the Designated Safeguarding Lead (or deputy) and the SENCO.</w:t>
      </w:r>
    </w:p>
    <w:p w14:paraId="162011ED" w14:textId="77777777" w:rsidR="00160D85" w:rsidRPr="00293293" w:rsidRDefault="00160D85" w:rsidP="00160D85">
      <w:pPr>
        <w:rPr>
          <w:rFonts w:cstheme="minorHAnsi"/>
        </w:rPr>
      </w:pPr>
    </w:p>
    <w:p w14:paraId="675C7CA0" w14:textId="4FFB0ED8" w:rsidR="00160D85" w:rsidRPr="00293293" w:rsidRDefault="00160D85" w:rsidP="00160D85">
      <w:pPr>
        <w:rPr>
          <w:rFonts w:cstheme="minorHAnsi"/>
        </w:rPr>
      </w:pPr>
      <w:r w:rsidRPr="00293293">
        <w:rPr>
          <w:rFonts w:cstheme="minorHAnsi"/>
        </w:rPr>
        <w:t xml:space="preserve">Children who identify as lesbian, gay, </w:t>
      </w:r>
      <w:r w:rsidR="00DE399D" w:rsidRPr="00293293">
        <w:rPr>
          <w:rFonts w:cstheme="minorHAnsi"/>
        </w:rPr>
        <w:t>bisexual,</w:t>
      </w:r>
      <w:r w:rsidRPr="00293293">
        <w:rPr>
          <w:rFonts w:cstheme="minorHAnsi"/>
        </w:rPr>
        <w:t xml:space="preserve"> or trans (LGBTQ+) can be targeted by their peers. It's important to note that even those perceived as LGBTQ+ can be equally vulnerable. Our schools provide a safe space for all children to speak up about concerns with staff members.</w:t>
      </w:r>
    </w:p>
    <w:p w14:paraId="6225E38F" w14:textId="77777777" w:rsidR="00160D85" w:rsidRPr="00293293" w:rsidRDefault="00160D85" w:rsidP="00160D85">
      <w:pPr>
        <w:rPr>
          <w:rFonts w:cstheme="minorHAnsi"/>
        </w:rPr>
      </w:pPr>
    </w:p>
    <w:p w14:paraId="51ECF433" w14:textId="741F1D0F" w:rsidR="00160D85" w:rsidRPr="00293293" w:rsidRDefault="00160D85" w:rsidP="00160D85">
      <w:pPr>
        <w:rPr>
          <w:rFonts w:cstheme="minorHAnsi"/>
        </w:rPr>
      </w:pPr>
      <w:r w:rsidRPr="00293293">
        <w:rPr>
          <w:rFonts w:cstheme="minorHAnsi"/>
        </w:rPr>
        <w:t>For further information on sexual violence and harassment among children in schools and colleges please refer to: https://www.gov.uk/government/publications/sexual-violence-and-sexual-harassment-between-child ren-in-schools-and-colleges.</w:t>
      </w:r>
    </w:p>
    <w:p w14:paraId="2B30A5CE" w14:textId="77777777" w:rsidR="00293293" w:rsidRPr="00293293" w:rsidRDefault="00293293" w:rsidP="00293293">
      <w:pPr>
        <w:shd w:val="clear" w:color="auto" w:fill="FFFFFF"/>
        <w:jc w:val="both"/>
        <w:rPr>
          <w:rFonts w:eastAsia="Times New Roman" w:cstheme="minorHAnsi"/>
          <w:lang w:eastAsia="en-GB"/>
        </w:rPr>
      </w:pPr>
    </w:p>
    <w:p w14:paraId="770C4C70" w14:textId="204A11FB" w:rsidR="00160D85" w:rsidRPr="00293293" w:rsidRDefault="00293293" w:rsidP="00651715">
      <w:pPr>
        <w:pStyle w:val="Heading3"/>
      </w:pPr>
      <w:bookmarkStart w:id="45" w:name="_Toc202085352"/>
      <w:r w:rsidRPr="00293293">
        <w:rPr>
          <w:lang w:eastAsia="en-GB"/>
        </w:rPr>
        <w:t>5.9.1 Appropriate Management</w:t>
      </w:r>
      <w:bookmarkEnd w:id="45"/>
    </w:p>
    <w:p w14:paraId="2F4494BD" w14:textId="1844A2E1" w:rsidR="00160D85" w:rsidRPr="00293293" w:rsidRDefault="00160D85" w:rsidP="00160D85">
      <w:pPr>
        <w:rPr>
          <w:rFonts w:cstheme="minorHAnsi"/>
        </w:rPr>
      </w:pPr>
      <w:r w:rsidRPr="00293293">
        <w:rPr>
          <w:rFonts w:cstheme="minorHAnsi"/>
        </w:rPr>
        <w:t>Appropriate management of child-on-child abuse requires a comprehensive response that considers the following:</w:t>
      </w:r>
    </w:p>
    <w:p w14:paraId="750AE7F4" w14:textId="77777777" w:rsidR="00160D85" w:rsidRPr="00293293" w:rsidRDefault="00160D85" w:rsidP="00160D85">
      <w:pPr>
        <w:rPr>
          <w:rFonts w:cstheme="minorHAnsi"/>
        </w:rPr>
      </w:pPr>
      <w:r w:rsidRPr="00293293">
        <w:rPr>
          <w:rFonts w:cstheme="minorHAnsi"/>
        </w:rPr>
        <w:t xml:space="preserve">- Conducting a thorough investigation into the alleged concern(s) or allegation(s), </w:t>
      </w:r>
      <w:proofErr w:type="gramStart"/>
      <w:r w:rsidRPr="00293293">
        <w:rPr>
          <w:rFonts w:cstheme="minorHAnsi"/>
        </w:rPr>
        <w:t>taking into account</w:t>
      </w:r>
      <w:proofErr w:type="gramEnd"/>
      <w:r w:rsidRPr="00293293">
        <w:rPr>
          <w:rFonts w:cstheme="minorHAnsi"/>
        </w:rPr>
        <w:t xml:space="preserve"> the wider context in which they may have occurred. Depending on the nature and seriousness of the incidents, involvement of the police and/or children's social care for further investigation may be necessary.</w:t>
      </w:r>
    </w:p>
    <w:p w14:paraId="3E717EEA" w14:textId="1831D09C" w:rsidR="00160D85" w:rsidRPr="00293293" w:rsidRDefault="00160D85" w:rsidP="00160D85">
      <w:pPr>
        <w:rPr>
          <w:rFonts w:cstheme="minorHAnsi"/>
        </w:rPr>
      </w:pPr>
      <w:r w:rsidRPr="00293293">
        <w:rPr>
          <w:rFonts w:cstheme="minorHAnsi"/>
        </w:rPr>
        <w:t>- Treating all children involved as potentially at risk, recogni</w:t>
      </w:r>
      <w:r w:rsidR="001C3661">
        <w:rPr>
          <w:rFonts w:cstheme="minorHAnsi"/>
        </w:rPr>
        <w:t>s</w:t>
      </w:r>
      <w:r w:rsidRPr="00293293">
        <w:rPr>
          <w:rFonts w:cstheme="minorHAnsi"/>
        </w:rPr>
        <w:t>ing that while the alleged perpetrator may pose a significant risk to others, they themselves may also have unmet needs and be at risk of harm.</w:t>
      </w:r>
    </w:p>
    <w:p w14:paraId="231EB9D7" w14:textId="77777777" w:rsidR="00160D85" w:rsidRPr="00293293" w:rsidRDefault="00160D85" w:rsidP="00160D85">
      <w:pPr>
        <w:rPr>
          <w:rFonts w:cstheme="minorHAnsi"/>
        </w:rPr>
      </w:pPr>
      <w:r w:rsidRPr="00293293">
        <w:rPr>
          <w:rFonts w:cstheme="minorHAnsi"/>
        </w:rPr>
        <w:t>- Implementing a safeguarding response for both victims and alleged perpetrators, which may involve additional intervention or support for the latter.</w:t>
      </w:r>
    </w:p>
    <w:p w14:paraId="6CCC36FB" w14:textId="358AACF8" w:rsidR="00160D85" w:rsidRPr="00293293" w:rsidRDefault="00160D85" w:rsidP="00160D85">
      <w:pPr>
        <w:rPr>
          <w:rFonts w:cstheme="minorHAnsi"/>
        </w:rPr>
      </w:pPr>
      <w:r w:rsidRPr="00293293">
        <w:rPr>
          <w:rFonts w:cstheme="minorHAnsi"/>
        </w:rPr>
        <w:t>- Considering that child-on-child abuse can indicate broader safeguarding concerns related to sociocultural contexts such as peer groups (both within and outside school), family dynamics, school environment, experiences of crime/victimi</w:t>
      </w:r>
      <w:r w:rsidR="00C0671B">
        <w:rPr>
          <w:rFonts w:cstheme="minorHAnsi"/>
        </w:rPr>
        <w:t>s</w:t>
      </w:r>
      <w:r w:rsidRPr="00293293">
        <w:rPr>
          <w:rFonts w:cstheme="minorHAnsi"/>
        </w:rPr>
        <w:t>ation in the local community, and online presence. Identifying necessary changes in these contexts to address children's needs and mitigate risks is crucial.</w:t>
      </w:r>
    </w:p>
    <w:p w14:paraId="71663F21" w14:textId="1D9DCAA3" w:rsidR="00160D85" w:rsidRPr="00293293" w:rsidRDefault="00160D85" w:rsidP="00160D85">
      <w:pPr>
        <w:rPr>
          <w:rFonts w:cstheme="minorHAnsi"/>
        </w:rPr>
      </w:pPr>
      <w:r w:rsidRPr="00293293">
        <w:rPr>
          <w:rFonts w:cstheme="minorHAnsi"/>
        </w:rPr>
        <w:t>- Recogni</w:t>
      </w:r>
      <w:r w:rsidR="001E58F8">
        <w:rPr>
          <w:rFonts w:cstheme="minorHAnsi"/>
        </w:rPr>
        <w:t>s</w:t>
      </w:r>
      <w:r w:rsidRPr="00293293">
        <w:rPr>
          <w:rFonts w:cstheme="minorHAnsi"/>
        </w:rPr>
        <w:t>ing the complexity of child-on-child abuse and children's experiences, including power dynamics, limited choices affecting consent. Even if it appears that children are making choices, their ability to provide genuine consent might be compromised due to limitations.</w:t>
      </w:r>
    </w:p>
    <w:p w14:paraId="7A90D03E" w14:textId="77777777" w:rsidR="00160D85" w:rsidRPr="00293293" w:rsidRDefault="00160D85" w:rsidP="00160D85">
      <w:pPr>
        <w:rPr>
          <w:rFonts w:cstheme="minorHAnsi"/>
        </w:rPr>
      </w:pPr>
      <w:r w:rsidRPr="00293293">
        <w:rPr>
          <w:rFonts w:cstheme="minorHAnsi"/>
        </w:rPr>
        <w:t>- Seeking input from affected children and their parents/guardians regarding proposed actions unless immediate referral is deemed unsafe. Consent should be obtained before making any referrals.</w:t>
      </w:r>
    </w:p>
    <w:p w14:paraId="2091D316" w14:textId="77777777" w:rsidR="00160D85" w:rsidRPr="00293293" w:rsidRDefault="00160D85" w:rsidP="00160D85">
      <w:pPr>
        <w:rPr>
          <w:rFonts w:cstheme="minorHAnsi"/>
        </w:rPr>
      </w:pPr>
      <w:r w:rsidRPr="00293293">
        <w:rPr>
          <w:rFonts w:cstheme="minorHAnsi"/>
        </w:rPr>
        <w:t xml:space="preserve"> </w:t>
      </w:r>
    </w:p>
    <w:p w14:paraId="155BB083" w14:textId="71E4D564" w:rsidR="00160D85" w:rsidRPr="00293293" w:rsidRDefault="00160D85" w:rsidP="00160D85">
      <w:pPr>
        <w:rPr>
          <w:rFonts w:cstheme="minorHAnsi"/>
        </w:rPr>
      </w:pPr>
      <w:r w:rsidRPr="00293293">
        <w:rPr>
          <w:rFonts w:cstheme="minorHAnsi"/>
        </w:rPr>
        <w:t xml:space="preserve">Child-on-child abuse involving sexual assault or violence always requires a multi-agency response. In addition to supporting victims effectively, professionals must consider whether alleged perpetrators could also be victims themselves since harmful sexual </w:t>
      </w:r>
      <w:r w:rsidR="00DE399D" w:rsidRPr="00293293">
        <w:rPr>
          <w:rFonts w:cstheme="minorHAnsi"/>
        </w:rPr>
        <w:t>behaviour</w:t>
      </w:r>
      <w:r w:rsidRPr="00293293">
        <w:rPr>
          <w:rFonts w:cstheme="minorHAnsi"/>
        </w:rPr>
        <w:t xml:space="preserve"> often stems from prior experiences of abuse/neglect. Collaboration among various agencies including children's social care, police services speciali</w:t>
      </w:r>
      <w:r w:rsidR="001E58F8">
        <w:rPr>
          <w:rFonts w:cstheme="minorHAnsi"/>
        </w:rPr>
        <w:t>s</w:t>
      </w:r>
      <w:r w:rsidRPr="00293293">
        <w:rPr>
          <w:rFonts w:cstheme="minorHAnsi"/>
        </w:rPr>
        <w:t xml:space="preserve">ed in supporting those displaying harmful sexual </w:t>
      </w:r>
      <w:r w:rsidR="00DE399D" w:rsidRPr="00293293">
        <w:rPr>
          <w:rFonts w:cstheme="minorHAnsi"/>
        </w:rPr>
        <w:t>behaviour</w:t>
      </w:r>
      <w:r w:rsidRPr="00293293">
        <w:rPr>
          <w:rFonts w:cstheme="minorHAnsi"/>
        </w:rPr>
        <w:t>; involvement of families; engagement with other relevant professionals who have interacted with or know about these individuals is essential.</w:t>
      </w:r>
    </w:p>
    <w:p w14:paraId="798F49EF" w14:textId="77777777" w:rsidR="00160D85" w:rsidRPr="00293293" w:rsidRDefault="00160D85" w:rsidP="00160D85">
      <w:pPr>
        <w:rPr>
          <w:rFonts w:cstheme="minorHAnsi"/>
        </w:rPr>
      </w:pPr>
    </w:p>
    <w:p w14:paraId="09144672" w14:textId="77777777" w:rsidR="00160D85" w:rsidRPr="00293293" w:rsidRDefault="00160D85" w:rsidP="00160D85">
      <w:pPr>
        <w:rPr>
          <w:rFonts w:cstheme="minorHAnsi"/>
        </w:rPr>
      </w:pPr>
      <w:r w:rsidRPr="00293293">
        <w:rPr>
          <w:rFonts w:cstheme="minorHAnsi"/>
        </w:rPr>
        <w:t>If alleged incidents occur between children in the same class, it is crucial to separate them during the investigation. In cases of alleged rape or assault by penetration, the alleged perpetrator must always be removed from classes shared with the victim. The school should devise appropriate measures to ensure physical separation and safety on school premises as well as during transportation to and from school. These separation arrangements must continue for as long as necessary to ensure children's safety, even beyond the investigation stage, regardless of whether a conviction is obtained or not.</w:t>
      </w:r>
    </w:p>
    <w:p w14:paraId="69DF3730" w14:textId="77777777" w:rsidR="00160D85" w:rsidRPr="00293293" w:rsidRDefault="00160D85" w:rsidP="00160D85">
      <w:pPr>
        <w:rPr>
          <w:rFonts w:cstheme="minorHAnsi"/>
        </w:rPr>
      </w:pPr>
    </w:p>
    <w:p w14:paraId="335519FC" w14:textId="77777777" w:rsidR="00160D85" w:rsidRPr="00293293" w:rsidRDefault="00160D85" w:rsidP="00160D85">
      <w:pPr>
        <w:rPr>
          <w:rFonts w:cstheme="minorHAnsi"/>
        </w:rPr>
      </w:pPr>
      <w:r w:rsidRPr="00293293">
        <w:rPr>
          <w:rFonts w:cstheme="minorHAnsi"/>
        </w:rPr>
        <w:t>The school will develop a safety plan for:</w:t>
      </w:r>
    </w:p>
    <w:p w14:paraId="62D2A173" w14:textId="507A136A" w:rsidR="00160D85" w:rsidRPr="00293293" w:rsidRDefault="00160D85" w:rsidP="00160D85">
      <w:pPr>
        <w:rPr>
          <w:rFonts w:cstheme="minorHAnsi"/>
        </w:rPr>
      </w:pPr>
      <w:r w:rsidRPr="00293293">
        <w:rPr>
          <w:rFonts w:cstheme="minorHAnsi"/>
        </w:rPr>
        <w:t xml:space="preserve">- Any child accused of abusive or violent </w:t>
      </w:r>
      <w:r w:rsidR="00DE399D" w:rsidRPr="00293293">
        <w:rPr>
          <w:rFonts w:cstheme="minorHAnsi"/>
        </w:rPr>
        <w:t>behaviour</w:t>
      </w:r>
      <w:r w:rsidRPr="00293293">
        <w:rPr>
          <w:rFonts w:cstheme="minorHAnsi"/>
        </w:rPr>
        <w:t>.</w:t>
      </w:r>
    </w:p>
    <w:p w14:paraId="4588AEDD" w14:textId="5786AEF8" w:rsidR="00160D85" w:rsidRPr="00293293" w:rsidRDefault="00160D85" w:rsidP="00160D85">
      <w:pPr>
        <w:rPr>
          <w:rFonts w:cstheme="minorHAnsi"/>
        </w:rPr>
      </w:pPr>
      <w:r w:rsidRPr="00293293">
        <w:rPr>
          <w:rFonts w:cstheme="minorHAnsi"/>
        </w:rPr>
        <w:t xml:space="preserve">- Any child who has reportedly been abused or affected by another child's abusive or violent </w:t>
      </w:r>
      <w:r w:rsidR="00DE399D" w:rsidRPr="00293293">
        <w:rPr>
          <w:rFonts w:cstheme="minorHAnsi"/>
        </w:rPr>
        <w:t>behaviour</w:t>
      </w:r>
      <w:r w:rsidRPr="00293293">
        <w:rPr>
          <w:rFonts w:cstheme="minorHAnsi"/>
        </w:rPr>
        <w:t>.</w:t>
      </w:r>
    </w:p>
    <w:p w14:paraId="27A93851" w14:textId="08550497" w:rsidR="00160D85" w:rsidRPr="00293293" w:rsidRDefault="00160D85" w:rsidP="00160D85">
      <w:pPr>
        <w:rPr>
          <w:rFonts w:cstheme="minorHAnsi"/>
        </w:rPr>
      </w:pPr>
      <w:r w:rsidRPr="00293293">
        <w:rPr>
          <w:rFonts w:cstheme="minorHAnsi"/>
        </w:rPr>
        <w:lastRenderedPageBreak/>
        <w:t xml:space="preserve">- Any child at risk due to alleged abusive or violent </w:t>
      </w:r>
      <w:r w:rsidR="00DE399D" w:rsidRPr="00293293">
        <w:rPr>
          <w:rFonts w:cstheme="minorHAnsi"/>
        </w:rPr>
        <w:t>behaviour</w:t>
      </w:r>
      <w:r w:rsidRPr="00293293">
        <w:rPr>
          <w:rFonts w:cstheme="minorHAnsi"/>
        </w:rPr>
        <w:t xml:space="preserve"> by another child, based on DSL's professional judgment and considering individual circumstances.</w:t>
      </w:r>
    </w:p>
    <w:p w14:paraId="21E241B6" w14:textId="77777777" w:rsidR="00160D85" w:rsidRPr="00293293" w:rsidRDefault="00160D85" w:rsidP="00160D85">
      <w:pPr>
        <w:rPr>
          <w:rFonts w:cstheme="minorHAnsi"/>
        </w:rPr>
      </w:pPr>
    </w:p>
    <w:p w14:paraId="7FFFA520" w14:textId="2322CBCE" w:rsidR="00160D85" w:rsidRPr="00293293" w:rsidRDefault="00160D85" w:rsidP="00160D85">
      <w:pPr>
        <w:rPr>
          <w:rFonts w:cstheme="minorHAnsi"/>
        </w:rPr>
      </w:pPr>
      <w:r w:rsidRPr="00293293">
        <w:rPr>
          <w:rFonts w:cstheme="minorHAnsi"/>
        </w:rPr>
        <w:t xml:space="preserve">When inappropriate or problematic </w:t>
      </w:r>
      <w:r w:rsidR="00DE399D" w:rsidRPr="00293293">
        <w:rPr>
          <w:rFonts w:cstheme="minorHAnsi"/>
        </w:rPr>
        <w:t>behaviour</w:t>
      </w:r>
      <w:r w:rsidRPr="00293293">
        <w:rPr>
          <w:rFonts w:cstheme="minorHAnsi"/>
        </w:rPr>
        <w:t xml:space="preserve"> (as opposed to abusive/violent) is alleged against a child, DSL will assess whether it warrants contacting children's social care and implementing a safety plan based on specific concerns/allegations and individual needs/circumstances.</w:t>
      </w:r>
    </w:p>
    <w:p w14:paraId="0D6EBDCE" w14:textId="77777777" w:rsidR="00160D85" w:rsidRPr="00293293" w:rsidRDefault="00160D85" w:rsidP="00160D85">
      <w:pPr>
        <w:rPr>
          <w:rFonts w:cstheme="minorHAnsi"/>
        </w:rPr>
      </w:pPr>
    </w:p>
    <w:p w14:paraId="6C744101" w14:textId="77777777" w:rsidR="00160D85" w:rsidRPr="00293293" w:rsidRDefault="00160D85" w:rsidP="00160D85">
      <w:pPr>
        <w:rPr>
          <w:rFonts w:cstheme="minorHAnsi"/>
        </w:rPr>
      </w:pPr>
      <w:r w:rsidRPr="00293293">
        <w:rPr>
          <w:rFonts w:cstheme="minorHAnsi"/>
        </w:rPr>
        <w:t>If other children have witnessed the abuse/violence, DSL should also consider potential risks they may face and determine if implementing a safety plan is necessary.</w:t>
      </w:r>
    </w:p>
    <w:p w14:paraId="42EEB3E8" w14:textId="77777777" w:rsidR="00160D85" w:rsidRPr="00293293" w:rsidRDefault="00160D85" w:rsidP="00160D85">
      <w:pPr>
        <w:rPr>
          <w:rFonts w:cstheme="minorHAnsi"/>
        </w:rPr>
      </w:pPr>
    </w:p>
    <w:p w14:paraId="1F43C9B9" w14:textId="4499BB51" w:rsidR="00160D85" w:rsidRPr="00293293" w:rsidRDefault="00160D85" w:rsidP="00160D85">
      <w:pPr>
        <w:rPr>
          <w:rFonts w:cstheme="minorHAnsi"/>
        </w:rPr>
      </w:pPr>
      <w:r w:rsidRPr="00293293">
        <w:rPr>
          <w:rFonts w:cstheme="minorHAnsi"/>
        </w:rPr>
        <w:t xml:space="preserve">Disciplinary action may be considered for involved children; however, collaboration with police and/or children's social care is critical if there are ongoing proceedings or potential involvement. Even when matters are not of interest to external agencies, schools must determine appropriate actions for positive </w:t>
      </w:r>
      <w:r w:rsidR="00F32623" w:rsidRPr="00293293">
        <w:rPr>
          <w:rFonts w:cstheme="minorHAnsi"/>
        </w:rPr>
        <w:t>behaviour</w:t>
      </w:r>
      <w:r w:rsidRPr="00293293">
        <w:rPr>
          <w:rFonts w:cstheme="minorHAnsi"/>
        </w:rPr>
        <w:t xml:space="preserve"> management. Disciplinary action may be warranted in certain cases to hold responsible parties accountable while demonstrating zero tolerance towards child-on-child abuse and ensuring the safety/well-being of other children.</w:t>
      </w:r>
    </w:p>
    <w:p w14:paraId="5BD3D66A" w14:textId="77777777" w:rsidR="00160D85" w:rsidRPr="00293293" w:rsidRDefault="00160D85" w:rsidP="00160D85">
      <w:pPr>
        <w:rPr>
          <w:rFonts w:cstheme="minorHAnsi"/>
        </w:rPr>
      </w:pPr>
    </w:p>
    <w:p w14:paraId="3920257B" w14:textId="08F15630" w:rsidR="00160D85" w:rsidRPr="00293293" w:rsidRDefault="00160D85" w:rsidP="00651715">
      <w:pPr>
        <w:pStyle w:val="Heading2"/>
        <w:rPr>
          <w:lang w:eastAsia="en-GB"/>
        </w:rPr>
      </w:pPr>
      <w:bookmarkStart w:id="46" w:name="_Toc202085353"/>
      <w:r w:rsidRPr="00293293">
        <w:t xml:space="preserve">5.10 </w:t>
      </w:r>
      <w:r w:rsidRPr="00293293">
        <w:rPr>
          <w:lang w:eastAsia="en-GB"/>
        </w:rPr>
        <w:t>Physical Intervention and Use of Reasonable Force</w:t>
      </w:r>
      <w:bookmarkEnd w:id="46"/>
      <w:r w:rsidRPr="00293293">
        <w:rPr>
          <w:lang w:eastAsia="en-GB"/>
        </w:rPr>
        <w:t xml:space="preserve"> </w:t>
      </w:r>
    </w:p>
    <w:p w14:paraId="373BC647" w14:textId="05AE2E65" w:rsidR="00160D85" w:rsidRPr="00A30578" w:rsidRDefault="00160D85" w:rsidP="00160D85">
      <w:pPr>
        <w:rPr>
          <w:rFonts w:cstheme="minorHAnsi"/>
        </w:rPr>
      </w:pPr>
      <w:r w:rsidRPr="00293293">
        <w:rPr>
          <w:rFonts w:cstheme="minorHAnsi"/>
        </w:rPr>
        <w:t>The use of physical intervention and reasonable force should be approached with caution and as a last resort. Staff members are encouraged to prioriti</w:t>
      </w:r>
      <w:r w:rsidR="001E58F8">
        <w:rPr>
          <w:rFonts w:cstheme="minorHAnsi"/>
        </w:rPr>
        <w:t>s</w:t>
      </w:r>
      <w:r w:rsidRPr="00293293">
        <w:rPr>
          <w:rFonts w:cstheme="minorHAnsi"/>
        </w:rPr>
        <w:t xml:space="preserve">e de-escalation techniques and explore creative alternative strategies that are tailored to the individual child's needs. Restraint should only be employed </w:t>
      </w:r>
      <w:r w:rsidRPr="00A30578">
        <w:rPr>
          <w:rFonts w:cstheme="minorHAnsi"/>
        </w:rPr>
        <w:t xml:space="preserve">when all other options have been exhausted, and any instances of its use will be thoroughly reviewed, documented, and closely monitored. The application of reasonable force will adhere to government guidelines and the Trust's </w:t>
      </w:r>
      <w:r w:rsidR="008848EB">
        <w:rPr>
          <w:rFonts w:cstheme="minorHAnsi"/>
        </w:rPr>
        <w:t xml:space="preserve">Restrictive Physical Intervention </w:t>
      </w:r>
      <w:r w:rsidRPr="00A30578">
        <w:rPr>
          <w:rFonts w:cstheme="minorHAnsi"/>
        </w:rPr>
        <w:t xml:space="preserve">Policy. When restraining children with special educational needs or disabilities (SEND), safeguarding and welfare concerns will be </w:t>
      </w:r>
      <w:r w:rsidR="00F32623" w:rsidRPr="00A30578">
        <w:rPr>
          <w:rFonts w:cstheme="minorHAnsi"/>
        </w:rPr>
        <w:t>considered</w:t>
      </w:r>
      <w:r w:rsidRPr="00A30578">
        <w:rPr>
          <w:rFonts w:cstheme="minorHAnsi"/>
        </w:rPr>
        <w:t>.</w:t>
      </w:r>
    </w:p>
    <w:p w14:paraId="536BD2B0" w14:textId="77777777" w:rsidR="00160D85" w:rsidRDefault="00160D85" w:rsidP="00160D85">
      <w:pPr>
        <w:shd w:val="clear" w:color="auto" w:fill="FFFFFF"/>
        <w:jc w:val="both"/>
        <w:rPr>
          <w:rFonts w:eastAsia="Times New Roman" w:cstheme="minorHAnsi"/>
          <w:b/>
          <w:bCs/>
          <w:lang w:eastAsia="en-GB"/>
        </w:rPr>
      </w:pPr>
    </w:p>
    <w:p w14:paraId="4BFAC6DF" w14:textId="567DEFCC" w:rsidR="00AF1D18" w:rsidRPr="00A30578" w:rsidRDefault="00AF1D18" w:rsidP="00651715">
      <w:pPr>
        <w:pStyle w:val="Heading2"/>
        <w:rPr>
          <w:lang w:eastAsia="en-GB"/>
        </w:rPr>
      </w:pPr>
      <w:bookmarkStart w:id="47" w:name="_Toc202085354"/>
      <w:r w:rsidRPr="00293293">
        <w:t>5.1</w:t>
      </w:r>
      <w:r>
        <w:t xml:space="preserve">1 </w:t>
      </w:r>
      <w:r>
        <w:rPr>
          <w:lang w:eastAsia="en-GB"/>
        </w:rPr>
        <w:t>Alternative Provision</w:t>
      </w:r>
      <w:bookmarkEnd w:id="47"/>
    </w:p>
    <w:p w14:paraId="43434ADB" w14:textId="767E95EC" w:rsidR="008848EB" w:rsidRPr="00915956" w:rsidRDefault="00160D85" w:rsidP="008848EB">
      <w:pPr>
        <w:jc w:val="both"/>
      </w:pPr>
      <w:r w:rsidRPr="00A30578">
        <w:rPr>
          <w:rFonts w:cstheme="minorHAnsi"/>
        </w:rPr>
        <w:t xml:space="preserve">We will ensure that </w:t>
      </w:r>
      <w:r w:rsidRPr="00915956">
        <w:rPr>
          <w:rFonts w:cstheme="minorHAnsi"/>
        </w:rPr>
        <w:t xml:space="preserve">any alternative provision we work with conducts thorough checks on their staff, like our own procedures. We will request written confirmation </w:t>
      </w:r>
      <w:r w:rsidR="008848EB" w:rsidRPr="00915956">
        <w:t xml:space="preserve">that the provider has conducted all relevant safeguarding checks on staff and will satisfy </w:t>
      </w:r>
      <w:r w:rsidR="00747F5D">
        <w:t>the school</w:t>
      </w:r>
      <w:r w:rsidR="008848EB" w:rsidRPr="00915956">
        <w:t xml:space="preserve"> that the placement is meeting the pupil’s needs.</w:t>
      </w:r>
    </w:p>
    <w:p w14:paraId="4A48506B" w14:textId="77777777" w:rsidR="008848EB" w:rsidRPr="00915956" w:rsidRDefault="008848EB" w:rsidP="008848EB">
      <w:pPr>
        <w:jc w:val="both"/>
      </w:pPr>
    </w:p>
    <w:p w14:paraId="4CA2A9AA" w14:textId="2ACF0230" w:rsidR="00160D85" w:rsidRPr="00915956" w:rsidRDefault="00160D85" w:rsidP="00160D85">
      <w:pPr>
        <w:rPr>
          <w:rFonts w:cstheme="minorHAnsi"/>
        </w:rPr>
      </w:pPr>
      <w:r w:rsidRPr="00915956">
        <w:rPr>
          <w:rFonts w:cstheme="minorHAnsi"/>
        </w:rPr>
        <w:t>Additionally, we will share relevant risk assessments and safeguarding concerns with the alternative provision and maintain regular visits to monitor the well-being of our children. It is crucial that effective safeguarding measures are in place at the alternative provision, and we will keep the Designated Safeguarding Lead (DSL) appropriately informed. Further information regarding this can be found in the Trust's Alternative Provision Policy.</w:t>
      </w:r>
    </w:p>
    <w:p w14:paraId="3366FE09" w14:textId="77777777" w:rsidR="008848EB" w:rsidRPr="00915956" w:rsidRDefault="008848EB" w:rsidP="00160D85">
      <w:pPr>
        <w:rPr>
          <w:rFonts w:cstheme="minorHAnsi"/>
        </w:rPr>
      </w:pPr>
    </w:p>
    <w:p w14:paraId="6E7783A6" w14:textId="23C42D97" w:rsidR="008848EB" w:rsidRPr="00A30578" w:rsidRDefault="008848EB" w:rsidP="00160D85">
      <w:pPr>
        <w:rPr>
          <w:rFonts w:cstheme="minorHAnsi"/>
        </w:rPr>
      </w:pPr>
      <w:r w:rsidRPr="00915956">
        <w:t xml:space="preserve">Those responsible for the commissioning of alternative provision will be aware that </w:t>
      </w:r>
      <w:r w:rsidR="00B24BC2" w:rsidRPr="00915956">
        <w:t>children</w:t>
      </w:r>
      <w:r w:rsidRPr="00915956">
        <w:t xml:space="preserve"> in alternative provision will often have complex needs – they will be mindful of the additional risk of harm that these </w:t>
      </w:r>
      <w:r w:rsidR="00B24BC2" w:rsidRPr="00915956">
        <w:t>children</w:t>
      </w:r>
      <w:r w:rsidRPr="00915956">
        <w:t xml:space="preserve"> may be vulnerable to.</w:t>
      </w:r>
    </w:p>
    <w:p w14:paraId="56A4BED7" w14:textId="77777777" w:rsidR="00160D85" w:rsidRPr="00293293" w:rsidRDefault="00160D85" w:rsidP="00160D85">
      <w:pPr>
        <w:shd w:val="clear" w:color="auto" w:fill="FFFFFF"/>
        <w:jc w:val="both"/>
        <w:rPr>
          <w:rFonts w:eastAsia="Times New Roman" w:cstheme="minorHAnsi"/>
          <w:b/>
          <w:bCs/>
          <w:lang w:eastAsia="en-GB"/>
        </w:rPr>
      </w:pPr>
    </w:p>
    <w:p w14:paraId="2CEAFB76" w14:textId="76196BDC" w:rsidR="00AF1D18" w:rsidRPr="00293293" w:rsidRDefault="00AF1D18" w:rsidP="00651715">
      <w:pPr>
        <w:pStyle w:val="Heading2"/>
        <w:rPr>
          <w:lang w:eastAsia="en-GB"/>
        </w:rPr>
      </w:pPr>
      <w:bookmarkStart w:id="48" w:name="_Toc202085355"/>
      <w:r w:rsidRPr="00293293">
        <w:t>5.1</w:t>
      </w:r>
      <w:r w:rsidR="006F4C96">
        <w:t>2</w:t>
      </w:r>
      <w:r w:rsidRPr="00293293">
        <w:t xml:space="preserve"> </w:t>
      </w:r>
      <w:r w:rsidR="006F4C96">
        <w:rPr>
          <w:lang w:eastAsia="en-GB"/>
        </w:rPr>
        <w:t>Private Fostering</w:t>
      </w:r>
      <w:bookmarkEnd w:id="48"/>
    </w:p>
    <w:p w14:paraId="44977A14" w14:textId="77777777" w:rsidR="00663BB3" w:rsidRPr="00293293" w:rsidRDefault="00663BB3" w:rsidP="00663BB3">
      <w:pPr>
        <w:rPr>
          <w:rFonts w:cstheme="minorHAnsi"/>
        </w:rPr>
      </w:pPr>
      <w:r w:rsidRPr="00293293">
        <w:rPr>
          <w:rFonts w:cstheme="minorHAnsi"/>
        </w:rPr>
        <w:t xml:space="preserve">A private fostering arrangement refers to the private arrangement made for the care of a child under the age of 16 (or under 18 if disabled) by someone other than a parent or close relative, within their own home, with an intended duration of 28 days or longer. (*Close family relative is defined as a 'grandparent, brother, sister, uncle or aunt' and includes half-siblings and stepparents; it does not include great-aunts or uncles, great-grandparents, or cousins.) </w:t>
      </w:r>
    </w:p>
    <w:p w14:paraId="02331827" w14:textId="77777777" w:rsidR="00663BB3" w:rsidRPr="00293293" w:rsidRDefault="00663BB3" w:rsidP="00663BB3">
      <w:pPr>
        <w:rPr>
          <w:rFonts w:cstheme="minorHAnsi"/>
        </w:rPr>
      </w:pPr>
    </w:p>
    <w:p w14:paraId="502D24BF" w14:textId="14075C0E" w:rsidR="00160D85" w:rsidRPr="00293293" w:rsidRDefault="00DE399D" w:rsidP="00663BB3">
      <w:pPr>
        <w:rPr>
          <w:rFonts w:cstheme="minorHAnsi"/>
        </w:rPr>
      </w:pPr>
      <w:r w:rsidRPr="00293293">
        <w:rPr>
          <w:rFonts w:cstheme="minorHAnsi"/>
        </w:rPr>
        <w:lastRenderedPageBreak/>
        <w:t>If</w:t>
      </w:r>
      <w:r w:rsidR="00663BB3" w:rsidRPr="00293293">
        <w:rPr>
          <w:rFonts w:cstheme="minorHAnsi"/>
        </w:rPr>
        <w:t xml:space="preserve"> the school becomes aware of such arrangements, we will promptly notify the Local Authority. This notification allows the Local Authority to assess whether the arrangement is suitable and safe for the child involved.</w:t>
      </w:r>
    </w:p>
    <w:p w14:paraId="05FC5420" w14:textId="77777777" w:rsidR="00663BB3" w:rsidRPr="00293293" w:rsidRDefault="00663BB3" w:rsidP="00663BB3">
      <w:pPr>
        <w:shd w:val="clear" w:color="auto" w:fill="FFFFFF"/>
        <w:jc w:val="both"/>
        <w:rPr>
          <w:rFonts w:eastAsia="Times New Roman" w:cstheme="minorHAnsi"/>
          <w:b/>
          <w:bCs/>
          <w:lang w:eastAsia="en-GB"/>
        </w:rPr>
      </w:pPr>
    </w:p>
    <w:p w14:paraId="6549CF9F" w14:textId="0BC3E12B" w:rsidR="006F4C96" w:rsidRPr="00293293" w:rsidRDefault="006F4C96" w:rsidP="00D90F22">
      <w:pPr>
        <w:pStyle w:val="Heading2"/>
        <w:rPr>
          <w:lang w:eastAsia="en-GB"/>
        </w:rPr>
      </w:pPr>
      <w:bookmarkStart w:id="49" w:name="_Toc202085356"/>
      <w:r w:rsidRPr="00293293">
        <w:t>5.1</w:t>
      </w:r>
      <w:r>
        <w:t>3</w:t>
      </w:r>
      <w:r w:rsidRPr="00293293">
        <w:t xml:space="preserve"> </w:t>
      </w:r>
      <w:r>
        <w:rPr>
          <w:lang w:eastAsia="en-GB"/>
        </w:rPr>
        <w:t>Domesti</w:t>
      </w:r>
      <w:r w:rsidR="004E168F">
        <w:rPr>
          <w:lang w:eastAsia="en-GB"/>
        </w:rPr>
        <w:t>c</w:t>
      </w:r>
      <w:r>
        <w:rPr>
          <w:lang w:eastAsia="en-GB"/>
        </w:rPr>
        <w:t xml:space="preserve"> Abuse</w:t>
      </w:r>
      <w:bookmarkEnd w:id="49"/>
    </w:p>
    <w:p w14:paraId="433EB827" w14:textId="19280376" w:rsidR="00663BB3" w:rsidRPr="00293293" w:rsidRDefault="00663BB3" w:rsidP="00663BB3">
      <w:pPr>
        <w:rPr>
          <w:rFonts w:cstheme="minorHAnsi"/>
        </w:rPr>
      </w:pPr>
      <w:r w:rsidRPr="00293293">
        <w:rPr>
          <w:rFonts w:cstheme="minorHAnsi"/>
        </w:rPr>
        <w:t xml:space="preserve">Domestic violence and abuse encompass a range of </w:t>
      </w:r>
      <w:r w:rsidR="00DE399D" w:rsidRPr="00293293">
        <w:rPr>
          <w:rFonts w:cstheme="minorHAnsi"/>
        </w:rPr>
        <w:t>behaviours</w:t>
      </w:r>
      <w:r w:rsidRPr="00293293">
        <w:rPr>
          <w:rFonts w:cstheme="minorHAnsi"/>
        </w:rPr>
        <w:t xml:space="preserve">, including controlling, coercive, threatening </w:t>
      </w:r>
      <w:r w:rsidR="00DE399D" w:rsidRPr="00293293">
        <w:rPr>
          <w:rFonts w:cstheme="minorHAnsi"/>
        </w:rPr>
        <w:t>behaviour</w:t>
      </w:r>
      <w:r w:rsidRPr="00293293">
        <w:rPr>
          <w:rFonts w:cstheme="minorHAnsi"/>
        </w:rPr>
        <w:t>, violence, or abuse between individuals aged 16 or older who are or have been intimate partners or family members. This definition applies regardless of gender or sexuality and includes various forms of abuse such as psychological, physical, sexual, financial, and emotional.</w:t>
      </w:r>
    </w:p>
    <w:p w14:paraId="582B8D74" w14:textId="77777777" w:rsidR="00663BB3" w:rsidRPr="00293293" w:rsidRDefault="00663BB3" w:rsidP="00663BB3">
      <w:pPr>
        <w:rPr>
          <w:rFonts w:cstheme="minorHAnsi"/>
        </w:rPr>
      </w:pPr>
    </w:p>
    <w:p w14:paraId="19DE7A74" w14:textId="79277B5B" w:rsidR="00663BB3" w:rsidRPr="00293293" w:rsidRDefault="00663BB3" w:rsidP="00663BB3">
      <w:pPr>
        <w:rPr>
          <w:rFonts w:cstheme="minorHAnsi"/>
        </w:rPr>
      </w:pPr>
      <w:r w:rsidRPr="00293293">
        <w:rPr>
          <w:rFonts w:cstheme="minorHAnsi"/>
        </w:rPr>
        <w:t>It is important to recogni</w:t>
      </w:r>
      <w:r w:rsidR="002D4B16">
        <w:rPr>
          <w:rFonts w:cstheme="minorHAnsi"/>
        </w:rPr>
        <w:t>s</w:t>
      </w:r>
      <w:r w:rsidRPr="00293293">
        <w:rPr>
          <w:rFonts w:cstheme="minorHAnsi"/>
        </w:rPr>
        <w:t>e that all children can be witnesses to domestic abuse within their family environment. Exposure to domestic abuse and/or violence can have significant and long-lasting emotional and psychological effects on children. They may internali</w:t>
      </w:r>
      <w:r w:rsidR="002D4B16">
        <w:rPr>
          <w:rFonts w:cstheme="minorHAnsi"/>
        </w:rPr>
        <w:t>s</w:t>
      </w:r>
      <w:r w:rsidRPr="00293293">
        <w:rPr>
          <w:rFonts w:cstheme="minorHAnsi"/>
        </w:rPr>
        <w:t>e blame for the abuse or even experience displacement from their family home as a result.</w:t>
      </w:r>
    </w:p>
    <w:p w14:paraId="070C696B" w14:textId="77777777" w:rsidR="00663BB3" w:rsidRPr="00293293" w:rsidRDefault="00663BB3" w:rsidP="00663BB3">
      <w:pPr>
        <w:rPr>
          <w:rFonts w:cstheme="minorHAnsi"/>
        </w:rPr>
      </w:pPr>
    </w:p>
    <w:p w14:paraId="043D0463" w14:textId="4977D728" w:rsidR="00663BB3" w:rsidRPr="00306D55" w:rsidRDefault="00663BB3" w:rsidP="00306D55">
      <w:pPr>
        <w:rPr>
          <w:rFonts w:cstheme="minorHAnsi"/>
        </w:rPr>
      </w:pPr>
      <w:r w:rsidRPr="00293293">
        <w:rPr>
          <w:rFonts w:cstheme="minorHAnsi"/>
        </w:rPr>
        <w:t xml:space="preserve">To support children in these situations, the school collaborates with the Police through Operation Encompass. This initiative ensures that the key adult in school (usually the </w:t>
      </w:r>
      <w:r w:rsidR="00764CFB">
        <w:rPr>
          <w:rFonts w:cstheme="minorHAnsi"/>
        </w:rPr>
        <w:t>D</w:t>
      </w:r>
      <w:r w:rsidRPr="00293293">
        <w:rPr>
          <w:rFonts w:cstheme="minorHAnsi"/>
        </w:rPr>
        <w:t xml:space="preserve">esignated </w:t>
      </w:r>
      <w:r w:rsidR="00764CFB">
        <w:rPr>
          <w:rFonts w:cstheme="minorHAnsi"/>
        </w:rPr>
        <w:t>S</w:t>
      </w:r>
      <w:r w:rsidRPr="00293293">
        <w:rPr>
          <w:rFonts w:cstheme="minorHAnsi"/>
        </w:rPr>
        <w:t xml:space="preserve">afeguarding </w:t>
      </w:r>
      <w:r w:rsidR="00764CFB">
        <w:rPr>
          <w:rFonts w:cstheme="minorHAnsi"/>
        </w:rPr>
        <w:t>L</w:t>
      </w:r>
      <w:r w:rsidRPr="00293293">
        <w:rPr>
          <w:rFonts w:cstheme="minorHAnsi"/>
        </w:rPr>
        <w:t>ead) is informed by the police before the child arrives at school on any day following an incident of domestic violence involving them. By receiving this timely information about the child's circumstances through this scheme, relevant support can be provided to address their needs effectively.</w:t>
      </w:r>
    </w:p>
    <w:p w14:paraId="732894F0" w14:textId="77777777" w:rsidR="00DE16A2" w:rsidRPr="00293293" w:rsidRDefault="00DE16A2" w:rsidP="00E27884">
      <w:pPr>
        <w:pStyle w:val="Subtitle"/>
        <w:rPr>
          <w:lang w:eastAsia="en-GB"/>
        </w:rPr>
      </w:pPr>
    </w:p>
    <w:p w14:paraId="1065D60C" w14:textId="7A9C7F25" w:rsidR="0026419B" w:rsidRPr="00293293" w:rsidRDefault="0026419B" w:rsidP="00D90F22">
      <w:pPr>
        <w:pStyle w:val="Heading2"/>
        <w:rPr>
          <w:lang w:eastAsia="en-GB"/>
        </w:rPr>
      </w:pPr>
      <w:bookmarkStart w:id="50" w:name="_Toc202085357"/>
      <w:r w:rsidRPr="00293293">
        <w:t>5.1</w:t>
      </w:r>
      <w:r>
        <w:t>4</w:t>
      </w:r>
      <w:r w:rsidRPr="00293293">
        <w:t xml:space="preserve"> </w:t>
      </w:r>
      <w:r>
        <w:rPr>
          <w:lang w:eastAsia="en-GB"/>
        </w:rPr>
        <w:t>Elective Home Education</w:t>
      </w:r>
      <w:bookmarkEnd w:id="50"/>
      <w:r w:rsidRPr="00293293">
        <w:rPr>
          <w:lang w:eastAsia="en-GB"/>
        </w:rPr>
        <w:t xml:space="preserve"> </w:t>
      </w:r>
    </w:p>
    <w:p w14:paraId="5DBDA0B3" w14:textId="77777777" w:rsidR="00663BB3" w:rsidRPr="00293293" w:rsidRDefault="00663BB3" w:rsidP="00663BB3">
      <w:pPr>
        <w:rPr>
          <w:rFonts w:cstheme="minorHAnsi"/>
        </w:rPr>
      </w:pPr>
      <w:r w:rsidRPr="00293293">
        <w:rPr>
          <w:rFonts w:cstheme="minorHAnsi"/>
        </w:rPr>
        <w:t xml:space="preserve">While many children who are educated at home have a positive learning experience, we acknowledge that this may not be the case for all. Home education can sometimes result in certain children being less visible to the services that exist to ensure their safety and provide appropriate support based on their needs. </w:t>
      </w:r>
    </w:p>
    <w:p w14:paraId="4ECAE4B1" w14:textId="77777777" w:rsidR="00663BB3" w:rsidRPr="00293293" w:rsidRDefault="00663BB3" w:rsidP="00663BB3">
      <w:pPr>
        <w:rPr>
          <w:rFonts w:cstheme="minorHAnsi"/>
        </w:rPr>
      </w:pPr>
    </w:p>
    <w:p w14:paraId="58B44932" w14:textId="77777777" w:rsidR="00663BB3" w:rsidRPr="00293293" w:rsidRDefault="00663BB3" w:rsidP="00663BB3">
      <w:pPr>
        <w:rPr>
          <w:rFonts w:cstheme="minorHAnsi"/>
        </w:rPr>
      </w:pPr>
      <w:r w:rsidRPr="00293293">
        <w:rPr>
          <w:rFonts w:cstheme="minorHAnsi"/>
        </w:rPr>
        <w:t>In accordance with the revised Education (Pupil Registration) (England) Regulations 2006, we will notify the Local Authority (LA) whenever a child is removed from our admission register. This ensures that relevant authorities are informed of any changes in a child's educational status.</w:t>
      </w:r>
    </w:p>
    <w:p w14:paraId="1768D66A" w14:textId="77777777" w:rsidR="00663BB3" w:rsidRPr="00293293" w:rsidRDefault="00663BB3" w:rsidP="00663BB3">
      <w:pPr>
        <w:rPr>
          <w:rFonts w:cstheme="minorHAnsi"/>
        </w:rPr>
      </w:pPr>
    </w:p>
    <w:p w14:paraId="5361278A" w14:textId="425F5D88" w:rsidR="00DE16A2" w:rsidRDefault="00663BB3" w:rsidP="002A6382">
      <w:pPr>
        <w:rPr>
          <w:rFonts w:cstheme="minorHAnsi"/>
        </w:rPr>
      </w:pPr>
      <w:r w:rsidRPr="00293293">
        <w:rPr>
          <w:rFonts w:cstheme="minorHAnsi"/>
        </w:rPr>
        <w:t>When a parent or carer expresses their intention to withdraw a child from school for home education purposes, we will collaborate with other professionals to arrange a meeting with the parents or carers whenever possible. Ideally, this meeting will take place before any final decisions are made, allowing us to ensure that parents or carers have considered what is truly in the best interests of each individual child involved.</w:t>
      </w:r>
    </w:p>
    <w:sectPr w:rsidR="00DE16A2" w:rsidSect="0025365E">
      <w:pgSz w:w="11900" w:h="1682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F3FDD" w14:textId="77777777" w:rsidR="00A2334A" w:rsidRDefault="00A2334A" w:rsidP="00B76B10">
      <w:r>
        <w:separator/>
      </w:r>
    </w:p>
  </w:endnote>
  <w:endnote w:type="continuationSeparator" w:id="0">
    <w:p w14:paraId="7202BB4C" w14:textId="77777777" w:rsidR="00A2334A" w:rsidRDefault="00A2334A" w:rsidP="00B76B10">
      <w:r>
        <w:continuationSeparator/>
      </w:r>
    </w:p>
  </w:endnote>
  <w:endnote w:type="continuationNotice" w:id="1">
    <w:p w14:paraId="1BC32BC8" w14:textId="77777777" w:rsidR="00A2334A" w:rsidRDefault="00A233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C8648" w14:textId="75AC7E6B" w:rsidR="00B76B10" w:rsidRDefault="00B76B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45106">
      <w:rPr>
        <w:rStyle w:val="PageNumber"/>
        <w:noProof/>
      </w:rPr>
      <w:t>3</w:t>
    </w:r>
    <w:r>
      <w:rPr>
        <w:rStyle w:val="PageNumber"/>
      </w:rPr>
      <w:fldChar w:fldCharType="end"/>
    </w:r>
  </w:p>
  <w:p w14:paraId="0281B154" w14:textId="77777777" w:rsidR="00B76B10" w:rsidRDefault="00B76B10" w:rsidP="00B76B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30584802"/>
      <w:docPartObj>
        <w:docPartGallery w:val="Page Numbers (Bottom of Page)"/>
        <w:docPartUnique/>
      </w:docPartObj>
    </w:sdtPr>
    <w:sdtContent>
      <w:p w14:paraId="11CEDC56" w14:textId="154781C0" w:rsidR="00B76B10" w:rsidRDefault="00B76B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BD7218" w14:textId="77777777" w:rsidR="00B76B10" w:rsidRDefault="00B76B10" w:rsidP="00B76B1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059570" w14:textId="77777777" w:rsidR="00A2334A" w:rsidRDefault="00A2334A" w:rsidP="00B76B10">
      <w:r>
        <w:separator/>
      </w:r>
    </w:p>
  </w:footnote>
  <w:footnote w:type="continuationSeparator" w:id="0">
    <w:p w14:paraId="55766229" w14:textId="77777777" w:rsidR="00A2334A" w:rsidRDefault="00A2334A" w:rsidP="00B76B10">
      <w:r>
        <w:continuationSeparator/>
      </w:r>
    </w:p>
  </w:footnote>
  <w:footnote w:type="continuationNotice" w:id="1">
    <w:p w14:paraId="651547AB" w14:textId="77777777" w:rsidR="00A2334A" w:rsidRDefault="00A2334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AF164"/>
    <w:multiLevelType w:val="hybridMultilevel"/>
    <w:tmpl w:val="FFFFFFFF"/>
    <w:lvl w:ilvl="0" w:tplc="5142DEEA">
      <w:start w:val="1"/>
      <w:numFmt w:val="bullet"/>
      <w:lvlText w:val="·"/>
      <w:lvlJc w:val="left"/>
      <w:pPr>
        <w:ind w:left="720" w:hanging="360"/>
      </w:pPr>
      <w:rPr>
        <w:rFonts w:ascii="Symbol" w:hAnsi="Symbol" w:hint="default"/>
      </w:rPr>
    </w:lvl>
    <w:lvl w:ilvl="1" w:tplc="77929F72">
      <w:start w:val="1"/>
      <w:numFmt w:val="bullet"/>
      <w:lvlText w:val="o"/>
      <w:lvlJc w:val="left"/>
      <w:pPr>
        <w:ind w:left="1440" w:hanging="360"/>
      </w:pPr>
      <w:rPr>
        <w:rFonts w:ascii="Courier New" w:hAnsi="Courier New" w:hint="default"/>
      </w:rPr>
    </w:lvl>
    <w:lvl w:ilvl="2" w:tplc="5FC44360">
      <w:start w:val="1"/>
      <w:numFmt w:val="bullet"/>
      <w:lvlText w:val=""/>
      <w:lvlJc w:val="left"/>
      <w:pPr>
        <w:ind w:left="2160" w:hanging="360"/>
      </w:pPr>
      <w:rPr>
        <w:rFonts w:ascii="Wingdings" w:hAnsi="Wingdings" w:hint="default"/>
      </w:rPr>
    </w:lvl>
    <w:lvl w:ilvl="3" w:tplc="1004D78C">
      <w:start w:val="1"/>
      <w:numFmt w:val="bullet"/>
      <w:lvlText w:val=""/>
      <w:lvlJc w:val="left"/>
      <w:pPr>
        <w:ind w:left="2880" w:hanging="360"/>
      </w:pPr>
      <w:rPr>
        <w:rFonts w:ascii="Symbol" w:hAnsi="Symbol" w:hint="default"/>
      </w:rPr>
    </w:lvl>
    <w:lvl w:ilvl="4" w:tplc="92A65EDE">
      <w:start w:val="1"/>
      <w:numFmt w:val="bullet"/>
      <w:lvlText w:val="o"/>
      <w:lvlJc w:val="left"/>
      <w:pPr>
        <w:ind w:left="3600" w:hanging="360"/>
      </w:pPr>
      <w:rPr>
        <w:rFonts w:ascii="Courier New" w:hAnsi="Courier New" w:hint="default"/>
      </w:rPr>
    </w:lvl>
    <w:lvl w:ilvl="5" w:tplc="EF96D0D4">
      <w:start w:val="1"/>
      <w:numFmt w:val="bullet"/>
      <w:lvlText w:val=""/>
      <w:lvlJc w:val="left"/>
      <w:pPr>
        <w:ind w:left="4320" w:hanging="360"/>
      </w:pPr>
      <w:rPr>
        <w:rFonts w:ascii="Wingdings" w:hAnsi="Wingdings" w:hint="default"/>
      </w:rPr>
    </w:lvl>
    <w:lvl w:ilvl="6" w:tplc="D66C6E78">
      <w:start w:val="1"/>
      <w:numFmt w:val="bullet"/>
      <w:lvlText w:val=""/>
      <w:lvlJc w:val="left"/>
      <w:pPr>
        <w:ind w:left="5040" w:hanging="360"/>
      </w:pPr>
      <w:rPr>
        <w:rFonts w:ascii="Symbol" w:hAnsi="Symbol" w:hint="default"/>
      </w:rPr>
    </w:lvl>
    <w:lvl w:ilvl="7" w:tplc="655CE680">
      <w:start w:val="1"/>
      <w:numFmt w:val="bullet"/>
      <w:lvlText w:val="o"/>
      <w:lvlJc w:val="left"/>
      <w:pPr>
        <w:ind w:left="5760" w:hanging="360"/>
      </w:pPr>
      <w:rPr>
        <w:rFonts w:ascii="Courier New" w:hAnsi="Courier New" w:hint="default"/>
      </w:rPr>
    </w:lvl>
    <w:lvl w:ilvl="8" w:tplc="6EB0DC30">
      <w:start w:val="1"/>
      <w:numFmt w:val="bullet"/>
      <w:lvlText w:val=""/>
      <w:lvlJc w:val="left"/>
      <w:pPr>
        <w:ind w:left="6480" w:hanging="360"/>
      </w:pPr>
      <w:rPr>
        <w:rFonts w:ascii="Wingdings" w:hAnsi="Wingdings" w:hint="default"/>
      </w:rPr>
    </w:lvl>
  </w:abstractNum>
  <w:abstractNum w:abstractNumId="1" w15:restartNumberingAfterBreak="0">
    <w:nsid w:val="04A4F320"/>
    <w:multiLevelType w:val="hybridMultilevel"/>
    <w:tmpl w:val="FFFFFFFF"/>
    <w:lvl w:ilvl="0" w:tplc="03EE047C">
      <w:start w:val="1"/>
      <w:numFmt w:val="bullet"/>
      <w:lvlText w:val="·"/>
      <w:lvlJc w:val="left"/>
      <w:pPr>
        <w:ind w:left="720" w:hanging="360"/>
      </w:pPr>
      <w:rPr>
        <w:rFonts w:ascii="Symbol" w:hAnsi="Symbol" w:hint="default"/>
      </w:rPr>
    </w:lvl>
    <w:lvl w:ilvl="1" w:tplc="504AB794">
      <w:start w:val="1"/>
      <w:numFmt w:val="bullet"/>
      <w:lvlText w:val="o"/>
      <w:lvlJc w:val="left"/>
      <w:pPr>
        <w:ind w:left="1440" w:hanging="360"/>
      </w:pPr>
      <w:rPr>
        <w:rFonts w:ascii="Courier New" w:hAnsi="Courier New" w:hint="default"/>
      </w:rPr>
    </w:lvl>
    <w:lvl w:ilvl="2" w:tplc="3B6294C6">
      <w:start w:val="1"/>
      <w:numFmt w:val="bullet"/>
      <w:lvlText w:val=""/>
      <w:lvlJc w:val="left"/>
      <w:pPr>
        <w:ind w:left="2160" w:hanging="360"/>
      </w:pPr>
      <w:rPr>
        <w:rFonts w:ascii="Wingdings" w:hAnsi="Wingdings" w:hint="default"/>
      </w:rPr>
    </w:lvl>
    <w:lvl w:ilvl="3" w:tplc="EDC09A18">
      <w:start w:val="1"/>
      <w:numFmt w:val="bullet"/>
      <w:lvlText w:val=""/>
      <w:lvlJc w:val="left"/>
      <w:pPr>
        <w:ind w:left="2880" w:hanging="360"/>
      </w:pPr>
      <w:rPr>
        <w:rFonts w:ascii="Symbol" w:hAnsi="Symbol" w:hint="default"/>
      </w:rPr>
    </w:lvl>
    <w:lvl w:ilvl="4" w:tplc="F8B28B0C">
      <w:start w:val="1"/>
      <w:numFmt w:val="bullet"/>
      <w:lvlText w:val="o"/>
      <w:lvlJc w:val="left"/>
      <w:pPr>
        <w:ind w:left="3600" w:hanging="360"/>
      </w:pPr>
      <w:rPr>
        <w:rFonts w:ascii="Courier New" w:hAnsi="Courier New" w:hint="default"/>
      </w:rPr>
    </w:lvl>
    <w:lvl w:ilvl="5" w:tplc="AB8CA520">
      <w:start w:val="1"/>
      <w:numFmt w:val="bullet"/>
      <w:lvlText w:val=""/>
      <w:lvlJc w:val="left"/>
      <w:pPr>
        <w:ind w:left="4320" w:hanging="360"/>
      </w:pPr>
      <w:rPr>
        <w:rFonts w:ascii="Wingdings" w:hAnsi="Wingdings" w:hint="default"/>
      </w:rPr>
    </w:lvl>
    <w:lvl w:ilvl="6" w:tplc="2D0C9CBC">
      <w:start w:val="1"/>
      <w:numFmt w:val="bullet"/>
      <w:lvlText w:val=""/>
      <w:lvlJc w:val="left"/>
      <w:pPr>
        <w:ind w:left="5040" w:hanging="360"/>
      </w:pPr>
      <w:rPr>
        <w:rFonts w:ascii="Symbol" w:hAnsi="Symbol" w:hint="default"/>
      </w:rPr>
    </w:lvl>
    <w:lvl w:ilvl="7" w:tplc="7526B482">
      <w:start w:val="1"/>
      <w:numFmt w:val="bullet"/>
      <w:lvlText w:val="o"/>
      <w:lvlJc w:val="left"/>
      <w:pPr>
        <w:ind w:left="5760" w:hanging="360"/>
      </w:pPr>
      <w:rPr>
        <w:rFonts w:ascii="Courier New" w:hAnsi="Courier New" w:hint="default"/>
      </w:rPr>
    </w:lvl>
    <w:lvl w:ilvl="8" w:tplc="6B60DF30">
      <w:start w:val="1"/>
      <w:numFmt w:val="bullet"/>
      <w:lvlText w:val=""/>
      <w:lvlJc w:val="left"/>
      <w:pPr>
        <w:ind w:left="6480" w:hanging="360"/>
      </w:pPr>
      <w:rPr>
        <w:rFonts w:ascii="Wingdings" w:hAnsi="Wingdings" w:hint="default"/>
      </w:rPr>
    </w:lvl>
  </w:abstractNum>
  <w:abstractNum w:abstractNumId="2" w15:restartNumberingAfterBreak="0">
    <w:nsid w:val="0F6210D8"/>
    <w:multiLevelType w:val="hybridMultilevel"/>
    <w:tmpl w:val="FFFFFFFF"/>
    <w:lvl w:ilvl="0" w:tplc="F288E4D4">
      <w:start w:val="1"/>
      <w:numFmt w:val="bullet"/>
      <w:lvlText w:val="·"/>
      <w:lvlJc w:val="left"/>
      <w:pPr>
        <w:ind w:left="720" w:hanging="360"/>
      </w:pPr>
      <w:rPr>
        <w:rFonts w:ascii="Symbol" w:hAnsi="Symbol" w:hint="default"/>
      </w:rPr>
    </w:lvl>
    <w:lvl w:ilvl="1" w:tplc="24B48EFC">
      <w:start w:val="1"/>
      <w:numFmt w:val="bullet"/>
      <w:lvlText w:val="o"/>
      <w:lvlJc w:val="left"/>
      <w:pPr>
        <w:ind w:left="1440" w:hanging="360"/>
      </w:pPr>
      <w:rPr>
        <w:rFonts w:ascii="Courier New" w:hAnsi="Courier New" w:hint="default"/>
      </w:rPr>
    </w:lvl>
    <w:lvl w:ilvl="2" w:tplc="C0728FA4">
      <w:start w:val="1"/>
      <w:numFmt w:val="bullet"/>
      <w:lvlText w:val=""/>
      <w:lvlJc w:val="left"/>
      <w:pPr>
        <w:ind w:left="2160" w:hanging="360"/>
      </w:pPr>
      <w:rPr>
        <w:rFonts w:ascii="Wingdings" w:hAnsi="Wingdings" w:hint="default"/>
      </w:rPr>
    </w:lvl>
    <w:lvl w:ilvl="3" w:tplc="18A608CC">
      <w:start w:val="1"/>
      <w:numFmt w:val="bullet"/>
      <w:lvlText w:val=""/>
      <w:lvlJc w:val="left"/>
      <w:pPr>
        <w:ind w:left="2880" w:hanging="360"/>
      </w:pPr>
      <w:rPr>
        <w:rFonts w:ascii="Symbol" w:hAnsi="Symbol" w:hint="default"/>
      </w:rPr>
    </w:lvl>
    <w:lvl w:ilvl="4" w:tplc="EA509282">
      <w:start w:val="1"/>
      <w:numFmt w:val="bullet"/>
      <w:lvlText w:val="o"/>
      <w:lvlJc w:val="left"/>
      <w:pPr>
        <w:ind w:left="3600" w:hanging="360"/>
      </w:pPr>
      <w:rPr>
        <w:rFonts w:ascii="Courier New" w:hAnsi="Courier New" w:hint="default"/>
      </w:rPr>
    </w:lvl>
    <w:lvl w:ilvl="5" w:tplc="01348BF4">
      <w:start w:val="1"/>
      <w:numFmt w:val="bullet"/>
      <w:lvlText w:val=""/>
      <w:lvlJc w:val="left"/>
      <w:pPr>
        <w:ind w:left="4320" w:hanging="360"/>
      </w:pPr>
      <w:rPr>
        <w:rFonts w:ascii="Wingdings" w:hAnsi="Wingdings" w:hint="default"/>
      </w:rPr>
    </w:lvl>
    <w:lvl w:ilvl="6" w:tplc="BADE4BDA">
      <w:start w:val="1"/>
      <w:numFmt w:val="bullet"/>
      <w:lvlText w:val=""/>
      <w:lvlJc w:val="left"/>
      <w:pPr>
        <w:ind w:left="5040" w:hanging="360"/>
      </w:pPr>
      <w:rPr>
        <w:rFonts w:ascii="Symbol" w:hAnsi="Symbol" w:hint="default"/>
      </w:rPr>
    </w:lvl>
    <w:lvl w:ilvl="7" w:tplc="75EEC700">
      <w:start w:val="1"/>
      <w:numFmt w:val="bullet"/>
      <w:lvlText w:val="o"/>
      <w:lvlJc w:val="left"/>
      <w:pPr>
        <w:ind w:left="5760" w:hanging="360"/>
      </w:pPr>
      <w:rPr>
        <w:rFonts w:ascii="Courier New" w:hAnsi="Courier New" w:hint="default"/>
      </w:rPr>
    </w:lvl>
    <w:lvl w:ilvl="8" w:tplc="C01A31A6">
      <w:start w:val="1"/>
      <w:numFmt w:val="bullet"/>
      <w:lvlText w:val=""/>
      <w:lvlJc w:val="left"/>
      <w:pPr>
        <w:ind w:left="6480" w:hanging="360"/>
      </w:pPr>
      <w:rPr>
        <w:rFonts w:ascii="Wingdings" w:hAnsi="Wingdings" w:hint="default"/>
      </w:rPr>
    </w:lvl>
  </w:abstractNum>
  <w:abstractNum w:abstractNumId="3" w15:restartNumberingAfterBreak="0">
    <w:nsid w:val="11466787"/>
    <w:multiLevelType w:val="hybridMultilevel"/>
    <w:tmpl w:val="FFFFFFFF"/>
    <w:lvl w:ilvl="0" w:tplc="6D20F732">
      <w:start w:val="1"/>
      <w:numFmt w:val="bullet"/>
      <w:lvlText w:val="·"/>
      <w:lvlJc w:val="left"/>
      <w:pPr>
        <w:ind w:left="720" w:hanging="360"/>
      </w:pPr>
      <w:rPr>
        <w:rFonts w:ascii="Symbol" w:hAnsi="Symbol" w:hint="default"/>
      </w:rPr>
    </w:lvl>
    <w:lvl w:ilvl="1" w:tplc="EED02376">
      <w:start w:val="1"/>
      <w:numFmt w:val="bullet"/>
      <w:lvlText w:val="o"/>
      <w:lvlJc w:val="left"/>
      <w:pPr>
        <w:ind w:left="1440" w:hanging="360"/>
      </w:pPr>
      <w:rPr>
        <w:rFonts w:ascii="Courier New" w:hAnsi="Courier New" w:hint="default"/>
      </w:rPr>
    </w:lvl>
    <w:lvl w:ilvl="2" w:tplc="C6D08C7A">
      <w:start w:val="1"/>
      <w:numFmt w:val="bullet"/>
      <w:lvlText w:val=""/>
      <w:lvlJc w:val="left"/>
      <w:pPr>
        <w:ind w:left="2160" w:hanging="360"/>
      </w:pPr>
      <w:rPr>
        <w:rFonts w:ascii="Wingdings" w:hAnsi="Wingdings" w:hint="default"/>
      </w:rPr>
    </w:lvl>
    <w:lvl w:ilvl="3" w:tplc="B19A00D8">
      <w:start w:val="1"/>
      <w:numFmt w:val="bullet"/>
      <w:lvlText w:val=""/>
      <w:lvlJc w:val="left"/>
      <w:pPr>
        <w:ind w:left="2880" w:hanging="360"/>
      </w:pPr>
      <w:rPr>
        <w:rFonts w:ascii="Symbol" w:hAnsi="Symbol" w:hint="default"/>
      </w:rPr>
    </w:lvl>
    <w:lvl w:ilvl="4" w:tplc="D5DCF5DA">
      <w:start w:val="1"/>
      <w:numFmt w:val="bullet"/>
      <w:lvlText w:val="o"/>
      <w:lvlJc w:val="left"/>
      <w:pPr>
        <w:ind w:left="3600" w:hanging="360"/>
      </w:pPr>
      <w:rPr>
        <w:rFonts w:ascii="Courier New" w:hAnsi="Courier New" w:hint="default"/>
      </w:rPr>
    </w:lvl>
    <w:lvl w:ilvl="5" w:tplc="74929696">
      <w:start w:val="1"/>
      <w:numFmt w:val="bullet"/>
      <w:lvlText w:val=""/>
      <w:lvlJc w:val="left"/>
      <w:pPr>
        <w:ind w:left="4320" w:hanging="360"/>
      </w:pPr>
      <w:rPr>
        <w:rFonts w:ascii="Wingdings" w:hAnsi="Wingdings" w:hint="default"/>
      </w:rPr>
    </w:lvl>
    <w:lvl w:ilvl="6" w:tplc="7AFA419E">
      <w:start w:val="1"/>
      <w:numFmt w:val="bullet"/>
      <w:lvlText w:val=""/>
      <w:lvlJc w:val="left"/>
      <w:pPr>
        <w:ind w:left="5040" w:hanging="360"/>
      </w:pPr>
      <w:rPr>
        <w:rFonts w:ascii="Symbol" w:hAnsi="Symbol" w:hint="default"/>
      </w:rPr>
    </w:lvl>
    <w:lvl w:ilvl="7" w:tplc="A1945784">
      <w:start w:val="1"/>
      <w:numFmt w:val="bullet"/>
      <w:lvlText w:val="o"/>
      <w:lvlJc w:val="left"/>
      <w:pPr>
        <w:ind w:left="5760" w:hanging="360"/>
      </w:pPr>
      <w:rPr>
        <w:rFonts w:ascii="Courier New" w:hAnsi="Courier New" w:hint="default"/>
      </w:rPr>
    </w:lvl>
    <w:lvl w:ilvl="8" w:tplc="F57639D6">
      <w:start w:val="1"/>
      <w:numFmt w:val="bullet"/>
      <w:lvlText w:val=""/>
      <w:lvlJc w:val="left"/>
      <w:pPr>
        <w:ind w:left="6480" w:hanging="360"/>
      </w:pPr>
      <w:rPr>
        <w:rFonts w:ascii="Wingdings" w:hAnsi="Wingdings" w:hint="default"/>
      </w:rPr>
    </w:lvl>
  </w:abstractNum>
  <w:abstractNum w:abstractNumId="4" w15:restartNumberingAfterBreak="0">
    <w:nsid w:val="1A2354DE"/>
    <w:multiLevelType w:val="hybridMultilevel"/>
    <w:tmpl w:val="FFFFFFFF"/>
    <w:lvl w:ilvl="0" w:tplc="DD1ABA22">
      <w:start w:val="1"/>
      <w:numFmt w:val="bullet"/>
      <w:lvlText w:val="·"/>
      <w:lvlJc w:val="left"/>
      <w:pPr>
        <w:ind w:left="720" w:hanging="360"/>
      </w:pPr>
      <w:rPr>
        <w:rFonts w:ascii="Symbol" w:hAnsi="Symbol" w:hint="default"/>
      </w:rPr>
    </w:lvl>
    <w:lvl w:ilvl="1" w:tplc="321A588C">
      <w:start w:val="1"/>
      <w:numFmt w:val="bullet"/>
      <w:lvlText w:val="o"/>
      <w:lvlJc w:val="left"/>
      <w:pPr>
        <w:ind w:left="1440" w:hanging="360"/>
      </w:pPr>
      <w:rPr>
        <w:rFonts w:ascii="Courier New" w:hAnsi="Courier New" w:hint="default"/>
      </w:rPr>
    </w:lvl>
    <w:lvl w:ilvl="2" w:tplc="7A2689C0">
      <w:start w:val="1"/>
      <w:numFmt w:val="bullet"/>
      <w:lvlText w:val=""/>
      <w:lvlJc w:val="left"/>
      <w:pPr>
        <w:ind w:left="2160" w:hanging="360"/>
      </w:pPr>
      <w:rPr>
        <w:rFonts w:ascii="Wingdings" w:hAnsi="Wingdings" w:hint="default"/>
      </w:rPr>
    </w:lvl>
    <w:lvl w:ilvl="3" w:tplc="228A5A7A">
      <w:start w:val="1"/>
      <w:numFmt w:val="bullet"/>
      <w:lvlText w:val=""/>
      <w:lvlJc w:val="left"/>
      <w:pPr>
        <w:ind w:left="2880" w:hanging="360"/>
      </w:pPr>
      <w:rPr>
        <w:rFonts w:ascii="Symbol" w:hAnsi="Symbol" w:hint="default"/>
      </w:rPr>
    </w:lvl>
    <w:lvl w:ilvl="4" w:tplc="7416F23C">
      <w:start w:val="1"/>
      <w:numFmt w:val="bullet"/>
      <w:lvlText w:val="o"/>
      <w:lvlJc w:val="left"/>
      <w:pPr>
        <w:ind w:left="3600" w:hanging="360"/>
      </w:pPr>
      <w:rPr>
        <w:rFonts w:ascii="Courier New" w:hAnsi="Courier New" w:hint="default"/>
      </w:rPr>
    </w:lvl>
    <w:lvl w:ilvl="5" w:tplc="95267C5A">
      <w:start w:val="1"/>
      <w:numFmt w:val="bullet"/>
      <w:lvlText w:val=""/>
      <w:lvlJc w:val="left"/>
      <w:pPr>
        <w:ind w:left="4320" w:hanging="360"/>
      </w:pPr>
      <w:rPr>
        <w:rFonts w:ascii="Wingdings" w:hAnsi="Wingdings" w:hint="default"/>
      </w:rPr>
    </w:lvl>
    <w:lvl w:ilvl="6" w:tplc="F2787544">
      <w:start w:val="1"/>
      <w:numFmt w:val="bullet"/>
      <w:lvlText w:val=""/>
      <w:lvlJc w:val="left"/>
      <w:pPr>
        <w:ind w:left="5040" w:hanging="360"/>
      </w:pPr>
      <w:rPr>
        <w:rFonts w:ascii="Symbol" w:hAnsi="Symbol" w:hint="default"/>
      </w:rPr>
    </w:lvl>
    <w:lvl w:ilvl="7" w:tplc="46EC235E">
      <w:start w:val="1"/>
      <w:numFmt w:val="bullet"/>
      <w:lvlText w:val="o"/>
      <w:lvlJc w:val="left"/>
      <w:pPr>
        <w:ind w:left="5760" w:hanging="360"/>
      </w:pPr>
      <w:rPr>
        <w:rFonts w:ascii="Courier New" w:hAnsi="Courier New" w:hint="default"/>
      </w:rPr>
    </w:lvl>
    <w:lvl w:ilvl="8" w:tplc="45A662A6">
      <w:start w:val="1"/>
      <w:numFmt w:val="bullet"/>
      <w:lvlText w:val=""/>
      <w:lvlJc w:val="left"/>
      <w:pPr>
        <w:ind w:left="6480" w:hanging="360"/>
      </w:pPr>
      <w:rPr>
        <w:rFonts w:ascii="Wingdings" w:hAnsi="Wingdings" w:hint="default"/>
      </w:rPr>
    </w:lvl>
  </w:abstractNum>
  <w:abstractNum w:abstractNumId="5" w15:restartNumberingAfterBreak="0">
    <w:nsid w:val="22A2B0F9"/>
    <w:multiLevelType w:val="hybridMultilevel"/>
    <w:tmpl w:val="FFFFFFFF"/>
    <w:lvl w:ilvl="0" w:tplc="B704893A">
      <w:start w:val="1"/>
      <w:numFmt w:val="bullet"/>
      <w:lvlText w:val="·"/>
      <w:lvlJc w:val="left"/>
      <w:pPr>
        <w:ind w:left="720" w:hanging="360"/>
      </w:pPr>
      <w:rPr>
        <w:rFonts w:ascii="Symbol" w:hAnsi="Symbol" w:hint="default"/>
      </w:rPr>
    </w:lvl>
    <w:lvl w:ilvl="1" w:tplc="E6CA71CC">
      <w:start w:val="1"/>
      <w:numFmt w:val="bullet"/>
      <w:lvlText w:val="o"/>
      <w:lvlJc w:val="left"/>
      <w:pPr>
        <w:ind w:left="1440" w:hanging="360"/>
      </w:pPr>
      <w:rPr>
        <w:rFonts w:ascii="Courier New" w:hAnsi="Courier New" w:hint="default"/>
      </w:rPr>
    </w:lvl>
    <w:lvl w:ilvl="2" w:tplc="0EA072E2">
      <w:start w:val="1"/>
      <w:numFmt w:val="bullet"/>
      <w:lvlText w:val=""/>
      <w:lvlJc w:val="left"/>
      <w:pPr>
        <w:ind w:left="2160" w:hanging="360"/>
      </w:pPr>
      <w:rPr>
        <w:rFonts w:ascii="Wingdings" w:hAnsi="Wingdings" w:hint="default"/>
      </w:rPr>
    </w:lvl>
    <w:lvl w:ilvl="3" w:tplc="A5FE7504">
      <w:start w:val="1"/>
      <w:numFmt w:val="bullet"/>
      <w:lvlText w:val=""/>
      <w:lvlJc w:val="left"/>
      <w:pPr>
        <w:ind w:left="2880" w:hanging="360"/>
      </w:pPr>
      <w:rPr>
        <w:rFonts w:ascii="Symbol" w:hAnsi="Symbol" w:hint="default"/>
      </w:rPr>
    </w:lvl>
    <w:lvl w:ilvl="4" w:tplc="88B62714">
      <w:start w:val="1"/>
      <w:numFmt w:val="bullet"/>
      <w:lvlText w:val="o"/>
      <w:lvlJc w:val="left"/>
      <w:pPr>
        <w:ind w:left="3600" w:hanging="360"/>
      </w:pPr>
      <w:rPr>
        <w:rFonts w:ascii="Courier New" w:hAnsi="Courier New" w:hint="default"/>
      </w:rPr>
    </w:lvl>
    <w:lvl w:ilvl="5" w:tplc="7F64B32C">
      <w:start w:val="1"/>
      <w:numFmt w:val="bullet"/>
      <w:lvlText w:val=""/>
      <w:lvlJc w:val="left"/>
      <w:pPr>
        <w:ind w:left="4320" w:hanging="360"/>
      </w:pPr>
      <w:rPr>
        <w:rFonts w:ascii="Wingdings" w:hAnsi="Wingdings" w:hint="default"/>
      </w:rPr>
    </w:lvl>
    <w:lvl w:ilvl="6" w:tplc="27AEA718">
      <w:start w:val="1"/>
      <w:numFmt w:val="bullet"/>
      <w:lvlText w:val=""/>
      <w:lvlJc w:val="left"/>
      <w:pPr>
        <w:ind w:left="5040" w:hanging="360"/>
      </w:pPr>
      <w:rPr>
        <w:rFonts w:ascii="Symbol" w:hAnsi="Symbol" w:hint="default"/>
      </w:rPr>
    </w:lvl>
    <w:lvl w:ilvl="7" w:tplc="ECBC65FC">
      <w:start w:val="1"/>
      <w:numFmt w:val="bullet"/>
      <w:lvlText w:val="o"/>
      <w:lvlJc w:val="left"/>
      <w:pPr>
        <w:ind w:left="5760" w:hanging="360"/>
      </w:pPr>
      <w:rPr>
        <w:rFonts w:ascii="Courier New" w:hAnsi="Courier New" w:hint="default"/>
      </w:rPr>
    </w:lvl>
    <w:lvl w:ilvl="8" w:tplc="113EDE5E">
      <w:start w:val="1"/>
      <w:numFmt w:val="bullet"/>
      <w:lvlText w:val=""/>
      <w:lvlJc w:val="left"/>
      <w:pPr>
        <w:ind w:left="6480" w:hanging="360"/>
      </w:pPr>
      <w:rPr>
        <w:rFonts w:ascii="Wingdings" w:hAnsi="Wingdings" w:hint="default"/>
      </w:rPr>
    </w:lvl>
  </w:abstractNum>
  <w:abstractNum w:abstractNumId="6" w15:restartNumberingAfterBreak="0">
    <w:nsid w:val="238CB1FC"/>
    <w:multiLevelType w:val="hybridMultilevel"/>
    <w:tmpl w:val="FFFFFFFF"/>
    <w:lvl w:ilvl="0" w:tplc="FB1CF83A">
      <w:start w:val="1"/>
      <w:numFmt w:val="bullet"/>
      <w:lvlText w:val="·"/>
      <w:lvlJc w:val="left"/>
      <w:pPr>
        <w:ind w:left="720" w:hanging="360"/>
      </w:pPr>
      <w:rPr>
        <w:rFonts w:ascii="Symbol" w:hAnsi="Symbol" w:hint="default"/>
      </w:rPr>
    </w:lvl>
    <w:lvl w:ilvl="1" w:tplc="74A083B8">
      <w:start w:val="1"/>
      <w:numFmt w:val="bullet"/>
      <w:lvlText w:val="o"/>
      <w:lvlJc w:val="left"/>
      <w:pPr>
        <w:ind w:left="1440" w:hanging="360"/>
      </w:pPr>
      <w:rPr>
        <w:rFonts w:ascii="Courier New" w:hAnsi="Courier New" w:hint="default"/>
      </w:rPr>
    </w:lvl>
    <w:lvl w:ilvl="2" w:tplc="9432E0BC">
      <w:start w:val="1"/>
      <w:numFmt w:val="bullet"/>
      <w:lvlText w:val=""/>
      <w:lvlJc w:val="left"/>
      <w:pPr>
        <w:ind w:left="2160" w:hanging="360"/>
      </w:pPr>
      <w:rPr>
        <w:rFonts w:ascii="Wingdings" w:hAnsi="Wingdings" w:hint="default"/>
      </w:rPr>
    </w:lvl>
    <w:lvl w:ilvl="3" w:tplc="435C8C68">
      <w:start w:val="1"/>
      <w:numFmt w:val="bullet"/>
      <w:lvlText w:val=""/>
      <w:lvlJc w:val="left"/>
      <w:pPr>
        <w:ind w:left="2880" w:hanging="360"/>
      </w:pPr>
      <w:rPr>
        <w:rFonts w:ascii="Symbol" w:hAnsi="Symbol" w:hint="default"/>
      </w:rPr>
    </w:lvl>
    <w:lvl w:ilvl="4" w:tplc="F640845A">
      <w:start w:val="1"/>
      <w:numFmt w:val="bullet"/>
      <w:lvlText w:val="o"/>
      <w:lvlJc w:val="left"/>
      <w:pPr>
        <w:ind w:left="3600" w:hanging="360"/>
      </w:pPr>
      <w:rPr>
        <w:rFonts w:ascii="Courier New" w:hAnsi="Courier New" w:hint="default"/>
      </w:rPr>
    </w:lvl>
    <w:lvl w:ilvl="5" w:tplc="08BEA06A">
      <w:start w:val="1"/>
      <w:numFmt w:val="bullet"/>
      <w:lvlText w:val=""/>
      <w:lvlJc w:val="left"/>
      <w:pPr>
        <w:ind w:left="4320" w:hanging="360"/>
      </w:pPr>
      <w:rPr>
        <w:rFonts w:ascii="Wingdings" w:hAnsi="Wingdings" w:hint="default"/>
      </w:rPr>
    </w:lvl>
    <w:lvl w:ilvl="6" w:tplc="A036DCDC">
      <w:start w:val="1"/>
      <w:numFmt w:val="bullet"/>
      <w:lvlText w:val=""/>
      <w:lvlJc w:val="left"/>
      <w:pPr>
        <w:ind w:left="5040" w:hanging="360"/>
      </w:pPr>
      <w:rPr>
        <w:rFonts w:ascii="Symbol" w:hAnsi="Symbol" w:hint="default"/>
      </w:rPr>
    </w:lvl>
    <w:lvl w:ilvl="7" w:tplc="75384F60">
      <w:start w:val="1"/>
      <w:numFmt w:val="bullet"/>
      <w:lvlText w:val="o"/>
      <w:lvlJc w:val="left"/>
      <w:pPr>
        <w:ind w:left="5760" w:hanging="360"/>
      </w:pPr>
      <w:rPr>
        <w:rFonts w:ascii="Courier New" w:hAnsi="Courier New" w:hint="default"/>
      </w:rPr>
    </w:lvl>
    <w:lvl w:ilvl="8" w:tplc="A4524868">
      <w:start w:val="1"/>
      <w:numFmt w:val="bullet"/>
      <w:lvlText w:val=""/>
      <w:lvlJc w:val="left"/>
      <w:pPr>
        <w:ind w:left="6480" w:hanging="360"/>
      </w:pPr>
      <w:rPr>
        <w:rFonts w:ascii="Wingdings" w:hAnsi="Wingdings" w:hint="default"/>
      </w:rPr>
    </w:lvl>
  </w:abstractNum>
  <w:abstractNum w:abstractNumId="7" w15:restartNumberingAfterBreak="0">
    <w:nsid w:val="2C310B47"/>
    <w:multiLevelType w:val="hybridMultilevel"/>
    <w:tmpl w:val="4CF00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BB0F73"/>
    <w:multiLevelType w:val="hybridMultilevel"/>
    <w:tmpl w:val="FFFFFFFF"/>
    <w:lvl w:ilvl="0" w:tplc="77964D18">
      <w:start w:val="1"/>
      <w:numFmt w:val="bullet"/>
      <w:lvlText w:val="·"/>
      <w:lvlJc w:val="left"/>
      <w:pPr>
        <w:ind w:left="720" w:hanging="360"/>
      </w:pPr>
      <w:rPr>
        <w:rFonts w:ascii="Symbol" w:hAnsi="Symbol" w:hint="default"/>
      </w:rPr>
    </w:lvl>
    <w:lvl w:ilvl="1" w:tplc="FD66DA26">
      <w:start w:val="1"/>
      <w:numFmt w:val="bullet"/>
      <w:lvlText w:val="o"/>
      <w:lvlJc w:val="left"/>
      <w:pPr>
        <w:ind w:left="1440" w:hanging="360"/>
      </w:pPr>
      <w:rPr>
        <w:rFonts w:ascii="Courier New" w:hAnsi="Courier New" w:hint="default"/>
      </w:rPr>
    </w:lvl>
    <w:lvl w:ilvl="2" w:tplc="7D743146">
      <w:start w:val="1"/>
      <w:numFmt w:val="bullet"/>
      <w:lvlText w:val=""/>
      <w:lvlJc w:val="left"/>
      <w:pPr>
        <w:ind w:left="2160" w:hanging="360"/>
      </w:pPr>
      <w:rPr>
        <w:rFonts w:ascii="Wingdings" w:hAnsi="Wingdings" w:hint="default"/>
      </w:rPr>
    </w:lvl>
    <w:lvl w:ilvl="3" w:tplc="B26A27FC">
      <w:start w:val="1"/>
      <w:numFmt w:val="bullet"/>
      <w:lvlText w:val=""/>
      <w:lvlJc w:val="left"/>
      <w:pPr>
        <w:ind w:left="2880" w:hanging="360"/>
      </w:pPr>
      <w:rPr>
        <w:rFonts w:ascii="Symbol" w:hAnsi="Symbol" w:hint="default"/>
      </w:rPr>
    </w:lvl>
    <w:lvl w:ilvl="4" w:tplc="5C70AB6C">
      <w:start w:val="1"/>
      <w:numFmt w:val="bullet"/>
      <w:lvlText w:val="o"/>
      <w:lvlJc w:val="left"/>
      <w:pPr>
        <w:ind w:left="3600" w:hanging="360"/>
      </w:pPr>
      <w:rPr>
        <w:rFonts w:ascii="Courier New" w:hAnsi="Courier New" w:hint="default"/>
      </w:rPr>
    </w:lvl>
    <w:lvl w:ilvl="5" w:tplc="F3AA7936">
      <w:start w:val="1"/>
      <w:numFmt w:val="bullet"/>
      <w:lvlText w:val=""/>
      <w:lvlJc w:val="left"/>
      <w:pPr>
        <w:ind w:left="4320" w:hanging="360"/>
      </w:pPr>
      <w:rPr>
        <w:rFonts w:ascii="Wingdings" w:hAnsi="Wingdings" w:hint="default"/>
      </w:rPr>
    </w:lvl>
    <w:lvl w:ilvl="6" w:tplc="72744030">
      <w:start w:val="1"/>
      <w:numFmt w:val="bullet"/>
      <w:lvlText w:val=""/>
      <w:lvlJc w:val="left"/>
      <w:pPr>
        <w:ind w:left="5040" w:hanging="360"/>
      </w:pPr>
      <w:rPr>
        <w:rFonts w:ascii="Symbol" w:hAnsi="Symbol" w:hint="default"/>
      </w:rPr>
    </w:lvl>
    <w:lvl w:ilvl="7" w:tplc="C54C830C">
      <w:start w:val="1"/>
      <w:numFmt w:val="bullet"/>
      <w:lvlText w:val="o"/>
      <w:lvlJc w:val="left"/>
      <w:pPr>
        <w:ind w:left="5760" w:hanging="360"/>
      </w:pPr>
      <w:rPr>
        <w:rFonts w:ascii="Courier New" w:hAnsi="Courier New" w:hint="default"/>
      </w:rPr>
    </w:lvl>
    <w:lvl w:ilvl="8" w:tplc="EABCCA76">
      <w:start w:val="1"/>
      <w:numFmt w:val="bullet"/>
      <w:lvlText w:val=""/>
      <w:lvlJc w:val="left"/>
      <w:pPr>
        <w:ind w:left="6480" w:hanging="360"/>
      </w:pPr>
      <w:rPr>
        <w:rFonts w:ascii="Wingdings" w:hAnsi="Wingdings" w:hint="default"/>
      </w:rPr>
    </w:lvl>
  </w:abstractNum>
  <w:abstractNum w:abstractNumId="9" w15:restartNumberingAfterBreak="0">
    <w:nsid w:val="380E2EF7"/>
    <w:multiLevelType w:val="hybridMultilevel"/>
    <w:tmpl w:val="FFFFFFFF"/>
    <w:lvl w:ilvl="0" w:tplc="931C0FEE">
      <w:start w:val="1"/>
      <w:numFmt w:val="bullet"/>
      <w:lvlText w:val="·"/>
      <w:lvlJc w:val="left"/>
      <w:pPr>
        <w:ind w:left="720" w:hanging="360"/>
      </w:pPr>
      <w:rPr>
        <w:rFonts w:ascii="Symbol" w:hAnsi="Symbol" w:hint="default"/>
      </w:rPr>
    </w:lvl>
    <w:lvl w:ilvl="1" w:tplc="8154E2D8">
      <w:start w:val="1"/>
      <w:numFmt w:val="bullet"/>
      <w:lvlText w:val="o"/>
      <w:lvlJc w:val="left"/>
      <w:pPr>
        <w:ind w:left="1440" w:hanging="360"/>
      </w:pPr>
      <w:rPr>
        <w:rFonts w:ascii="Courier New" w:hAnsi="Courier New" w:hint="default"/>
      </w:rPr>
    </w:lvl>
    <w:lvl w:ilvl="2" w:tplc="2702C012">
      <w:start w:val="1"/>
      <w:numFmt w:val="bullet"/>
      <w:lvlText w:val=""/>
      <w:lvlJc w:val="left"/>
      <w:pPr>
        <w:ind w:left="2160" w:hanging="360"/>
      </w:pPr>
      <w:rPr>
        <w:rFonts w:ascii="Wingdings" w:hAnsi="Wingdings" w:hint="default"/>
      </w:rPr>
    </w:lvl>
    <w:lvl w:ilvl="3" w:tplc="FF9A5CDC">
      <w:start w:val="1"/>
      <w:numFmt w:val="bullet"/>
      <w:lvlText w:val=""/>
      <w:lvlJc w:val="left"/>
      <w:pPr>
        <w:ind w:left="2880" w:hanging="360"/>
      </w:pPr>
      <w:rPr>
        <w:rFonts w:ascii="Symbol" w:hAnsi="Symbol" w:hint="default"/>
      </w:rPr>
    </w:lvl>
    <w:lvl w:ilvl="4" w:tplc="CD503384">
      <w:start w:val="1"/>
      <w:numFmt w:val="bullet"/>
      <w:lvlText w:val="o"/>
      <w:lvlJc w:val="left"/>
      <w:pPr>
        <w:ind w:left="3600" w:hanging="360"/>
      </w:pPr>
      <w:rPr>
        <w:rFonts w:ascii="Courier New" w:hAnsi="Courier New" w:hint="default"/>
      </w:rPr>
    </w:lvl>
    <w:lvl w:ilvl="5" w:tplc="B7969D4C">
      <w:start w:val="1"/>
      <w:numFmt w:val="bullet"/>
      <w:lvlText w:val=""/>
      <w:lvlJc w:val="left"/>
      <w:pPr>
        <w:ind w:left="4320" w:hanging="360"/>
      </w:pPr>
      <w:rPr>
        <w:rFonts w:ascii="Wingdings" w:hAnsi="Wingdings" w:hint="default"/>
      </w:rPr>
    </w:lvl>
    <w:lvl w:ilvl="6" w:tplc="07C45FE0">
      <w:start w:val="1"/>
      <w:numFmt w:val="bullet"/>
      <w:lvlText w:val=""/>
      <w:lvlJc w:val="left"/>
      <w:pPr>
        <w:ind w:left="5040" w:hanging="360"/>
      </w:pPr>
      <w:rPr>
        <w:rFonts w:ascii="Symbol" w:hAnsi="Symbol" w:hint="default"/>
      </w:rPr>
    </w:lvl>
    <w:lvl w:ilvl="7" w:tplc="A540331A">
      <w:start w:val="1"/>
      <w:numFmt w:val="bullet"/>
      <w:lvlText w:val="o"/>
      <w:lvlJc w:val="left"/>
      <w:pPr>
        <w:ind w:left="5760" w:hanging="360"/>
      </w:pPr>
      <w:rPr>
        <w:rFonts w:ascii="Courier New" w:hAnsi="Courier New" w:hint="default"/>
      </w:rPr>
    </w:lvl>
    <w:lvl w:ilvl="8" w:tplc="FA868EAE">
      <w:start w:val="1"/>
      <w:numFmt w:val="bullet"/>
      <w:lvlText w:val=""/>
      <w:lvlJc w:val="left"/>
      <w:pPr>
        <w:ind w:left="6480" w:hanging="360"/>
      </w:pPr>
      <w:rPr>
        <w:rFonts w:ascii="Wingdings" w:hAnsi="Wingdings" w:hint="default"/>
      </w:rPr>
    </w:lvl>
  </w:abstractNum>
  <w:abstractNum w:abstractNumId="10" w15:restartNumberingAfterBreak="0">
    <w:nsid w:val="3CCC46CC"/>
    <w:multiLevelType w:val="hybridMultilevel"/>
    <w:tmpl w:val="FFFFFFFF"/>
    <w:lvl w:ilvl="0" w:tplc="AA667D40">
      <w:start w:val="1"/>
      <w:numFmt w:val="bullet"/>
      <w:lvlText w:val="·"/>
      <w:lvlJc w:val="left"/>
      <w:pPr>
        <w:ind w:left="720" w:hanging="360"/>
      </w:pPr>
      <w:rPr>
        <w:rFonts w:ascii="Symbol" w:hAnsi="Symbol" w:hint="default"/>
      </w:rPr>
    </w:lvl>
    <w:lvl w:ilvl="1" w:tplc="7412759E">
      <w:start w:val="1"/>
      <w:numFmt w:val="bullet"/>
      <w:lvlText w:val="o"/>
      <w:lvlJc w:val="left"/>
      <w:pPr>
        <w:ind w:left="1440" w:hanging="360"/>
      </w:pPr>
      <w:rPr>
        <w:rFonts w:ascii="Courier New" w:hAnsi="Courier New" w:hint="default"/>
      </w:rPr>
    </w:lvl>
    <w:lvl w:ilvl="2" w:tplc="B23C241A">
      <w:start w:val="1"/>
      <w:numFmt w:val="bullet"/>
      <w:lvlText w:val=""/>
      <w:lvlJc w:val="left"/>
      <w:pPr>
        <w:ind w:left="2160" w:hanging="360"/>
      </w:pPr>
      <w:rPr>
        <w:rFonts w:ascii="Wingdings" w:hAnsi="Wingdings" w:hint="default"/>
      </w:rPr>
    </w:lvl>
    <w:lvl w:ilvl="3" w:tplc="432075C2">
      <w:start w:val="1"/>
      <w:numFmt w:val="bullet"/>
      <w:lvlText w:val=""/>
      <w:lvlJc w:val="left"/>
      <w:pPr>
        <w:ind w:left="2880" w:hanging="360"/>
      </w:pPr>
      <w:rPr>
        <w:rFonts w:ascii="Symbol" w:hAnsi="Symbol" w:hint="default"/>
      </w:rPr>
    </w:lvl>
    <w:lvl w:ilvl="4" w:tplc="28BE579C">
      <w:start w:val="1"/>
      <w:numFmt w:val="bullet"/>
      <w:lvlText w:val="o"/>
      <w:lvlJc w:val="left"/>
      <w:pPr>
        <w:ind w:left="3600" w:hanging="360"/>
      </w:pPr>
      <w:rPr>
        <w:rFonts w:ascii="Courier New" w:hAnsi="Courier New" w:hint="default"/>
      </w:rPr>
    </w:lvl>
    <w:lvl w:ilvl="5" w:tplc="77707B8C">
      <w:start w:val="1"/>
      <w:numFmt w:val="bullet"/>
      <w:lvlText w:val=""/>
      <w:lvlJc w:val="left"/>
      <w:pPr>
        <w:ind w:left="4320" w:hanging="360"/>
      </w:pPr>
      <w:rPr>
        <w:rFonts w:ascii="Wingdings" w:hAnsi="Wingdings" w:hint="default"/>
      </w:rPr>
    </w:lvl>
    <w:lvl w:ilvl="6" w:tplc="0ACC794C">
      <w:start w:val="1"/>
      <w:numFmt w:val="bullet"/>
      <w:lvlText w:val=""/>
      <w:lvlJc w:val="left"/>
      <w:pPr>
        <w:ind w:left="5040" w:hanging="360"/>
      </w:pPr>
      <w:rPr>
        <w:rFonts w:ascii="Symbol" w:hAnsi="Symbol" w:hint="default"/>
      </w:rPr>
    </w:lvl>
    <w:lvl w:ilvl="7" w:tplc="B64E43BE">
      <w:start w:val="1"/>
      <w:numFmt w:val="bullet"/>
      <w:lvlText w:val="o"/>
      <w:lvlJc w:val="left"/>
      <w:pPr>
        <w:ind w:left="5760" w:hanging="360"/>
      </w:pPr>
      <w:rPr>
        <w:rFonts w:ascii="Courier New" w:hAnsi="Courier New" w:hint="default"/>
      </w:rPr>
    </w:lvl>
    <w:lvl w:ilvl="8" w:tplc="2A241B84">
      <w:start w:val="1"/>
      <w:numFmt w:val="bullet"/>
      <w:lvlText w:val=""/>
      <w:lvlJc w:val="left"/>
      <w:pPr>
        <w:ind w:left="6480" w:hanging="360"/>
      </w:pPr>
      <w:rPr>
        <w:rFonts w:ascii="Wingdings" w:hAnsi="Wingdings" w:hint="default"/>
      </w:rPr>
    </w:lvl>
  </w:abstractNum>
  <w:abstractNum w:abstractNumId="11" w15:restartNumberingAfterBreak="0">
    <w:nsid w:val="3CE01FD3"/>
    <w:multiLevelType w:val="multilevel"/>
    <w:tmpl w:val="2C5E87BE"/>
    <w:lvl w:ilvl="0">
      <w:start w:val="5"/>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E7A063B"/>
    <w:multiLevelType w:val="hybridMultilevel"/>
    <w:tmpl w:val="78E2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0892B3"/>
    <w:multiLevelType w:val="hybridMultilevel"/>
    <w:tmpl w:val="FFFFFFFF"/>
    <w:lvl w:ilvl="0" w:tplc="88AA4F9E">
      <w:start w:val="1"/>
      <w:numFmt w:val="bullet"/>
      <w:lvlText w:val="·"/>
      <w:lvlJc w:val="left"/>
      <w:pPr>
        <w:ind w:left="720" w:hanging="360"/>
      </w:pPr>
      <w:rPr>
        <w:rFonts w:ascii="Symbol" w:hAnsi="Symbol" w:hint="default"/>
      </w:rPr>
    </w:lvl>
    <w:lvl w:ilvl="1" w:tplc="FAF0762E">
      <w:start w:val="1"/>
      <w:numFmt w:val="bullet"/>
      <w:lvlText w:val="o"/>
      <w:lvlJc w:val="left"/>
      <w:pPr>
        <w:ind w:left="1440" w:hanging="360"/>
      </w:pPr>
      <w:rPr>
        <w:rFonts w:ascii="Courier New" w:hAnsi="Courier New" w:hint="default"/>
      </w:rPr>
    </w:lvl>
    <w:lvl w:ilvl="2" w:tplc="5BF89A32">
      <w:start w:val="1"/>
      <w:numFmt w:val="bullet"/>
      <w:lvlText w:val=""/>
      <w:lvlJc w:val="left"/>
      <w:pPr>
        <w:ind w:left="2160" w:hanging="360"/>
      </w:pPr>
      <w:rPr>
        <w:rFonts w:ascii="Wingdings" w:hAnsi="Wingdings" w:hint="default"/>
      </w:rPr>
    </w:lvl>
    <w:lvl w:ilvl="3" w:tplc="E4A073FC">
      <w:start w:val="1"/>
      <w:numFmt w:val="bullet"/>
      <w:lvlText w:val=""/>
      <w:lvlJc w:val="left"/>
      <w:pPr>
        <w:ind w:left="2880" w:hanging="360"/>
      </w:pPr>
      <w:rPr>
        <w:rFonts w:ascii="Symbol" w:hAnsi="Symbol" w:hint="default"/>
      </w:rPr>
    </w:lvl>
    <w:lvl w:ilvl="4" w:tplc="E37CA908">
      <w:start w:val="1"/>
      <w:numFmt w:val="bullet"/>
      <w:lvlText w:val="o"/>
      <w:lvlJc w:val="left"/>
      <w:pPr>
        <w:ind w:left="3600" w:hanging="360"/>
      </w:pPr>
      <w:rPr>
        <w:rFonts w:ascii="Courier New" w:hAnsi="Courier New" w:hint="default"/>
      </w:rPr>
    </w:lvl>
    <w:lvl w:ilvl="5" w:tplc="21449C0C">
      <w:start w:val="1"/>
      <w:numFmt w:val="bullet"/>
      <w:lvlText w:val=""/>
      <w:lvlJc w:val="left"/>
      <w:pPr>
        <w:ind w:left="4320" w:hanging="360"/>
      </w:pPr>
      <w:rPr>
        <w:rFonts w:ascii="Wingdings" w:hAnsi="Wingdings" w:hint="default"/>
      </w:rPr>
    </w:lvl>
    <w:lvl w:ilvl="6" w:tplc="F4B0BDD0">
      <w:start w:val="1"/>
      <w:numFmt w:val="bullet"/>
      <w:lvlText w:val=""/>
      <w:lvlJc w:val="left"/>
      <w:pPr>
        <w:ind w:left="5040" w:hanging="360"/>
      </w:pPr>
      <w:rPr>
        <w:rFonts w:ascii="Symbol" w:hAnsi="Symbol" w:hint="default"/>
      </w:rPr>
    </w:lvl>
    <w:lvl w:ilvl="7" w:tplc="51C0912E">
      <w:start w:val="1"/>
      <w:numFmt w:val="bullet"/>
      <w:lvlText w:val="o"/>
      <w:lvlJc w:val="left"/>
      <w:pPr>
        <w:ind w:left="5760" w:hanging="360"/>
      </w:pPr>
      <w:rPr>
        <w:rFonts w:ascii="Courier New" w:hAnsi="Courier New" w:hint="default"/>
      </w:rPr>
    </w:lvl>
    <w:lvl w:ilvl="8" w:tplc="0AE2C108">
      <w:start w:val="1"/>
      <w:numFmt w:val="bullet"/>
      <w:lvlText w:val=""/>
      <w:lvlJc w:val="left"/>
      <w:pPr>
        <w:ind w:left="6480" w:hanging="360"/>
      </w:pPr>
      <w:rPr>
        <w:rFonts w:ascii="Wingdings" w:hAnsi="Wingdings" w:hint="default"/>
      </w:rPr>
    </w:lvl>
  </w:abstractNum>
  <w:abstractNum w:abstractNumId="14" w15:restartNumberingAfterBreak="0">
    <w:nsid w:val="43014AAE"/>
    <w:multiLevelType w:val="multilevel"/>
    <w:tmpl w:val="8A42AFDE"/>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6548888"/>
    <w:multiLevelType w:val="hybridMultilevel"/>
    <w:tmpl w:val="FFFFFFFF"/>
    <w:lvl w:ilvl="0" w:tplc="FBC2DA0E">
      <w:start w:val="1"/>
      <w:numFmt w:val="bullet"/>
      <w:lvlText w:val="·"/>
      <w:lvlJc w:val="left"/>
      <w:pPr>
        <w:ind w:left="720" w:hanging="360"/>
      </w:pPr>
      <w:rPr>
        <w:rFonts w:ascii="Symbol" w:hAnsi="Symbol" w:hint="default"/>
      </w:rPr>
    </w:lvl>
    <w:lvl w:ilvl="1" w:tplc="D554A478">
      <w:start w:val="1"/>
      <w:numFmt w:val="bullet"/>
      <w:lvlText w:val="o"/>
      <w:lvlJc w:val="left"/>
      <w:pPr>
        <w:ind w:left="1440" w:hanging="360"/>
      </w:pPr>
      <w:rPr>
        <w:rFonts w:ascii="Courier New" w:hAnsi="Courier New" w:hint="default"/>
      </w:rPr>
    </w:lvl>
    <w:lvl w:ilvl="2" w:tplc="3676AA0A">
      <w:start w:val="1"/>
      <w:numFmt w:val="bullet"/>
      <w:lvlText w:val=""/>
      <w:lvlJc w:val="left"/>
      <w:pPr>
        <w:ind w:left="2160" w:hanging="360"/>
      </w:pPr>
      <w:rPr>
        <w:rFonts w:ascii="Wingdings" w:hAnsi="Wingdings" w:hint="default"/>
      </w:rPr>
    </w:lvl>
    <w:lvl w:ilvl="3" w:tplc="DEB8D602">
      <w:start w:val="1"/>
      <w:numFmt w:val="bullet"/>
      <w:lvlText w:val=""/>
      <w:lvlJc w:val="left"/>
      <w:pPr>
        <w:ind w:left="2880" w:hanging="360"/>
      </w:pPr>
      <w:rPr>
        <w:rFonts w:ascii="Symbol" w:hAnsi="Symbol" w:hint="default"/>
      </w:rPr>
    </w:lvl>
    <w:lvl w:ilvl="4" w:tplc="BB80A21A">
      <w:start w:val="1"/>
      <w:numFmt w:val="bullet"/>
      <w:lvlText w:val="o"/>
      <w:lvlJc w:val="left"/>
      <w:pPr>
        <w:ind w:left="3600" w:hanging="360"/>
      </w:pPr>
      <w:rPr>
        <w:rFonts w:ascii="Courier New" w:hAnsi="Courier New" w:hint="default"/>
      </w:rPr>
    </w:lvl>
    <w:lvl w:ilvl="5" w:tplc="56E05B94">
      <w:start w:val="1"/>
      <w:numFmt w:val="bullet"/>
      <w:lvlText w:val=""/>
      <w:lvlJc w:val="left"/>
      <w:pPr>
        <w:ind w:left="4320" w:hanging="360"/>
      </w:pPr>
      <w:rPr>
        <w:rFonts w:ascii="Wingdings" w:hAnsi="Wingdings" w:hint="default"/>
      </w:rPr>
    </w:lvl>
    <w:lvl w:ilvl="6" w:tplc="DA86E350">
      <w:start w:val="1"/>
      <w:numFmt w:val="bullet"/>
      <w:lvlText w:val=""/>
      <w:lvlJc w:val="left"/>
      <w:pPr>
        <w:ind w:left="5040" w:hanging="360"/>
      </w:pPr>
      <w:rPr>
        <w:rFonts w:ascii="Symbol" w:hAnsi="Symbol" w:hint="default"/>
      </w:rPr>
    </w:lvl>
    <w:lvl w:ilvl="7" w:tplc="2AB25F02">
      <w:start w:val="1"/>
      <w:numFmt w:val="bullet"/>
      <w:lvlText w:val="o"/>
      <w:lvlJc w:val="left"/>
      <w:pPr>
        <w:ind w:left="5760" w:hanging="360"/>
      </w:pPr>
      <w:rPr>
        <w:rFonts w:ascii="Courier New" w:hAnsi="Courier New" w:hint="default"/>
      </w:rPr>
    </w:lvl>
    <w:lvl w:ilvl="8" w:tplc="3DAC7704">
      <w:start w:val="1"/>
      <w:numFmt w:val="bullet"/>
      <w:lvlText w:val=""/>
      <w:lvlJc w:val="left"/>
      <w:pPr>
        <w:ind w:left="6480" w:hanging="360"/>
      </w:pPr>
      <w:rPr>
        <w:rFonts w:ascii="Wingdings" w:hAnsi="Wingdings" w:hint="default"/>
      </w:rPr>
    </w:lvl>
  </w:abstractNum>
  <w:abstractNum w:abstractNumId="16" w15:restartNumberingAfterBreak="0">
    <w:nsid w:val="47CA0C3C"/>
    <w:multiLevelType w:val="hybridMultilevel"/>
    <w:tmpl w:val="FFFFFFFF"/>
    <w:lvl w:ilvl="0" w:tplc="C83EADC4">
      <w:start w:val="1"/>
      <w:numFmt w:val="bullet"/>
      <w:lvlText w:val="·"/>
      <w:lvlJc w:val="left"/>
      <w:pPr>
        <w:ind w:left="720" w:hanging="360"/>
      </w:pPr>
      <w:rPr>
        <w:rFonts w:ascii="Symbol" w:hAnsi="Symbol" w:hint="default"/>
      </w:rPr>
    </w:lvl>
    <w:lvl w:ilvl="1" w:tplc="E9B08B98">
      <w:start w:val="1"/>
      <w:numFmt w:val="bullet"/>
      <w:lvlText w:val="o"/>
      <w:lvlJc w:val="left"/>
      <w:pPr>
        <w:ind w:left="1440" w:hanging="360"/>
      </w:pPr>
      <w:rPr>
        <w:rFonts w:ascii="Courier New" w:hAnsi="Courier New" w:hint="default"/>
      </w:rPr>
    </w:lvl>
    <w:lvl w:ilvl="2" w:tplc="C1DE1910">
      <w:start w:val="1"/>
      <w:numFmt w:val="bullet"/>
      <w:lvlText w:val=""/>
      <w:lvlJc w:val="left"/>
      <w:pPr>
        <w:ind w:left="2160" w:hanging="360"/>
      </w:pPr>
      <w:rPr>
        <w:rFonts w:ascii="Wingdings" w:hAnsi="Wingdings" w:hint="default"/>
      </w:rPr>
    </w:lvl>
    <w:lvl w:ilvl="3" w:tplc="CF1AB8BC">
      <w:start w:val="1"/>
      <w:numFmt w:val="bullet"/>
      <w:lvlText w:val=""/>
      <w:lvlJc w:val="left"/>
      <w:pPr>
        <w:ind w:left="2880" w:hanging="360"/>
      </w:pPr>
      <w:rPr>
        <w:rFonts w:ascii="Symbol" w:hAnsi="Symbol" w:hint="default"/>
      </w:rPr>
    </w:lvl>
    <w:lvl w:ilvl="4" w:tplc="989E4C98">
      <w:start w:val="1"/>
      <w:numFmt w:val="bullet"/>
      <w:lvlText w:val="o"/>
      <w:lvlJc w:val="left"/>
      <w:pPr>
        <w:ind w:left="3600" w:hanging="360"/>
      </w:pPr>
      <w:rPr>
        <w:rFonts w:ascii="Courier New" w:hAnsi="Courier New" w:hint="default"/>
      </w:rPr>
    </w:lvl>
    <w:lvl w:ilvl="5" w:tplc="E668C160">
      <w:start w:val="1"/>
      <w:numFmt w:val="bullet"/>
      <w:lvlText w:val=""/>
      <w:lvlJc w:val="left"/>
      <w:pPr>
        <w:ind w:left="4320" w:hanging="360"/>
      </w:pPr>
      <w:rPr>
        <w:rFonts w:ascii="Wingdings" w:hAnsi="Wingdings" w:hint="default"/>
      </w:rPr>
    </w:lvl>
    <w:lvl w:ilvl="6" w:tplc="33B4FB80">
      <w:start w:val="1"/>
      <w:numFmt w:val="bullet"/>
      <w:lvlText w:val=""/>
      <w:lvlJc w:val="left"/>
      <w:pPr>
        <w:ind w:left="5040" w:hanging="360"/>
      </w:pPr>
      <w:rPr>
        <w:rFonts w:ascii="Symbol" w:hAnsi="Symbol" w:hint="default"/>
      </w:rPr>
    </w:lvl>
    <w:lvl w:ilvl="7" w:tplc="E95AAB94">
      <w:start w:val="1"/>
      <w:numFmt w:val="bullet"/>
      <w:lvlText w:val="o"/>
      <w:lvlJc w:val="left"/>
      <w:pPr>
        <w:ind w:left="5760" w:hanging="360"/>
      </w:pPr>
      <w:rPr>
        <w:rFonts w:ascii="Courier New" w:hAnsi="Courier New" w:hint="default"/>
      </w:rPr>
    </w:lvl>
    <w:lvl w:ilvl="8" w:tplc="F2647EAA">
      <w:start w:val="1"/>
      <w:numFmt w:val="bullet"/>
      <w:lvlText w:val=""/>
      <w:lvlJc w:val="left"/>
      <w:pPr>
        <w:ind w:left="6480" w:hanging="360"/>
      </w:pPr>
      <w:rPr>
        <w:rFonts w:ascii="Wingdings" w:hAnsi="Wingdings" w:hint="default"/>
      </w:rPr>
    </w:lvl>
  </w:abstractNum>
  <w:abstractNum w:abstractNumId="17"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BFA3CE"/>
    <w:multiLevelType w:val="hybridMultilevel"/>
    <w:tmpl w:val="FFFFFFFF"/>
    <w:lvl w:ilvl="0" w:tplc="178A4914">
      <w:start w:val="1"/>
      <w:numFmt w:val="bullet"/>
      <w:lvlText w:val="·"/>
      <w:lvlJc w:val="left"/>
      <w:pPr>
        <w:ind w:left="720" w:hanging="360"/>
      </w:pPr>
      <w:rPr>
        <w:rFonts w:ascii="Symbol" w:hAnsi="Symbol" w:hint="default"/>
      </w:rPr>
    </w:lvl>
    <w:lvl w:ilvl="1" w:tplc="FD9873F6">
      <w:start w:val="1"/>
      <w:numFmt w:val="bullet"/>
      <w:lvlText w:val="o"/>
      <w:lvlJc w:val="left"/>
      <w:pPr>
        <w:ind w:left="1440" w:hanging="360"/>
      </w:pPr>
      <w:rPr>
        <w:rFonts w:ascii="Courier New" w:hAnsi="Courier New" w:hint="default"/>
      </w:rPr>
    </w:lvl>
    <w:lvl w:ilvl="2" w:tplc="42F084B8">
      <w:start w:val="1"/>
      <w:numFmt w:val="bullet"/>
      <w:lvlText w:val=""/>
      <w:lvlJc w:val="left"/>
      <w:pPr>
        <w:ind w:left="2160" w:hanging="360"/>
      </w:pPr>
      <w:rPr>
        <w:rFonts w:ascii="Wingdings" w:hAnsi="Wingdings" w:hint="default"/>
      </w:rPr>
    </w:lvl>
    <w:lvl w:ilvl="3" w:tplc="1CF8BE0A">
      <w:start w:val="1"/>
      <w:numFmt w:val="bullet"/>
      <w:lvlText w:val=""/>
      <w:lvlJc w:val="left"/>
      <w:pPr>
        <w:ind w:left="2880" w:hanging="360"/>
      </w:pPr>
      <w:rPr>
        <w:rFonts w:ascii="Symbol" w:hAnsi="Symbol" w:hint="default"/>
      </w:rPr>
    </w:lvl>
    <w:lvl w:ilvl="4" w:tplc="F7CE45CC">
      <w:start w:val="1"/>
      <w:numFmt w:val="bullet"/>
      <w:lvlText w:val="o"/>
      <w:lvlJc w:val="left"/>
      <w:pPr>
        <w:ind w:left="3600" w:hanging="360"/>
      </w:pPr>
      <w:rPr>
        <w:rFonts w:ascii="Courier New" w:hAnsi="Courier New" w:hint="default"/>
      </w:rPr>
    </w:lvl>
    <w:lvl w:ilvl="5" w:tplc="28800698">
      <w:start w:val="1"/>
      <w:numFmt w:val="bullet"/>
      <w:lvlText w:val=""/>
      <w:lvlJc w:val="left"/>
      <w:pPr>
        <w:ind w:left="4320" w:hanging="360"/>
      </w:pPr>
      <w:rPr>
        <w:rFonts w:ascii="Wingdings" w:hAnsi="Wingdings" w:hint="default"/>
      </w:rPr>
    </w:lvl>
    <w:lvl w:ilvl="6" w:tplc="707CDE88">
      <w:start w:val="1"/>
      <w:numFmt w:val="bullet"/>
      <w:lvlText w:val=""/>
      <w:lvlJc w:val="left"/>
      <w:pPr>
        <w:ind w:left="5040" w:hanging="360"/>
      </w:pPr>
      <w:rPr>
        <w:rFonts w:ascii="Symbol" w:hAnsi="Symbol" w:hint="default"/>
      </w:rPr>
    </w:lvl>
    <w:lvl w:ilvl="7" w:tplc="81D430AC">
      <w:start w:val="1"/>
      <w:numFmt w:val="bullet"/>
      <w:lvlText w:val="o"/>
      <w:lvlJc w:val="left"/>
      <w:pPr>
        <w:ind w:left="5760" w:hanging="360"/>
      </w:pPr>
      <w:rPr>
        <w:rFonts w:ascii="Courier New" w:hAnsi="Courier New" w:hint="default"/>
      </w:rPr>
    </w:lvl>
    <w:lvl w:ilvl="8" w:tplc="B2F4B3B4">
      <w:start w:val="1"/>
      <w:numFmt w:val="bullet"/>
      <w:lvlText w:val=""/>
      <w:lvlJc w:val="left"/>
      <w:pPr>
        <w:ind w:left="6480" w:hanging="360"/>
      </w:pPr>
      <w:rPr>
        <w:rFonts w:ascii="Wingdings" w:hAnsi="Wingdings" w:hint="default"/>
      </w:rPr>
    </w:lvl>
  </w:abstractNum>
  <w:abstractNum w:abstractNumId="19" w15:restartNumberingAfterBreak="0">
    <w:nsid w:val="4F9395D4"/>
    <w:multiLevelType w:val="hybridMultilevel"/>
    <w:tmpl w:val="FFFFFFFF"/>
    <w:lvl w:ilvl="0" w:tplc="1BE8DDFE">
      <w:start w:val="1"/>
      <w:numFmt w:val="bullet"/>
      <w:lvlText w:val="·"/>
      <w:lvlJc w:val="left"/>
      <w:pPr>
        <w:ind w:left="720" w:hanging="360"/>
      </w:pPr>
      <w:rPr>
        <w:rFonts w:ascii="Symbol" w:hAnsi="Symbol" w:hint="default"/>
      </w:rPr>
    </w:lvl>
    <w:lvl w:ilvl="1" w:tplc="E662E53A">
      <w:start w:val="1"/>
      <w:numFmt w:val="bullet"/>
      <w:lvlText w:val="o"/>
      <w:lvlJc w:val="left"/>
      <w:pPr>
        <w:ind w:left="1440" w:hanging="360"/>
      </w:pPr>
      <w:rPr>
        <w:rFonts w:ascii="Courier New" w:hAnsi="Courier New" w:hint="default"/>
      </w:rPr>
    </w:lvl>
    <w:lvl w:ilvl="2" w:tplc="79F679A6">
      <w:start w:val="1"/>
      <w:numFmt w:val="bullet"/>
      <w:lvlText w:val=""/>
      <w:lvlJc w:val="left"/>
      <w:pPr>
        <w:ind w:left="2160" w:hanging="360"/>
      </w:pPr>
      <w:rPr>
        <w:rFonts w:ascii="Wingdings" w:hAnsi="Wingdings" w:hint="default"/>
      </w:rPr>
    </w:lvl>
    <w:lvl w:ilvl="3" w:tplc="478676EC">
      <w:start w:val="1"/>
      <w:numFmt w:val="bullet"/>
      <w:lvlText w:val=""/>
      <w:lvlJc w:val="left"/>
      <w:pPr>
        <w:ind w:left="2880" w:hanging="360"/>
      </w:pPr>
      <w:rPr>
        <w:rFonts w:ascii="Symbol" w:hAnsi="Symbol" w:hint="default"/>
      </w:rPr>
    </w:lvl>
    <w:lvl w:ilvl="4" w:tplc="BFFA62B6">
      <w:start w:val="1"/>
      <w:numFmt w:val="bullet"/>
      <w:lvlText w:val="o"/>
      <w:lvlJc w:val="left"/>
      <w:pPr>
        <w:ind w:left="3600" w:hanging="360"/>
      </w:pPr>
      <w:rPr>
        <w:rFonts w:ascii="Courier New" w:hAnsi="Courier New" w:hint="default"/>
      </w:rPr>
    </w:lvl>
    <w:lvl w:ilvl="5" w:tplc="73D4192A">
      <w:start w:val="1"/>
      <w:numFmt w:val="bullet"/>
      <w:lvlText w:val=""/>
      <w:lvlJc w:val="left"/>
      <w:pPr>
        <w:ind w:left="4320" w:hanging="360"/>
      </w:pPr>
      <w:rPr>
        <w:rFonts w:ascii="Wingdings" w:hAnsi="Wingdings" w:hint="default"/>
      </w:rPr>
    </w:lvl>
    <w:lvl w:ilvl="6" w:tplc="B5540A62">
      <w:start w:val="1"/>
      <w:numFmt w:val="bullet"/>
      <w:lvlText w:val=""/>
      <w:lvlJc w:val="left"/>
      <w:pPr>
        <w:ind w:left="5040" w:hanging="360"/>
      </w:pPr>
      <w:rPr>
        <w:rFonts w:ascii="Symbol" w:hAnsi="Symbol" w:hint="default"/>
      </w:rPr>
    </w:lvl>
    <w:lvl w:ilvl="7" w:tplc="A1747FBE">
      <w:start w:val="1"/>
      <w:numFmt w:val="bullet"/>
      <w:lvlText w:val="o"/>
      <w:lvlJc w:val="left"/>
      <w:pPr>
        <w:ind w:left="5760" w:hanging="360"/>
      </w:pPr>
      <w:rPr>
        <w:rFonts w:ascii="Courier New" w:hAnsi="Courier New" w:hint="default"/>
      </w:rPr>
    </w:lvl>
    <w:lvl w:ilvl="8" w:tplc="423EA68C">
      <w:start w:val="1"/>
      <w:numFmt w:val="bullet"/>
      <w:lvlText w:val=""/>
      <w:lvlJc w:val="left"/>
      <w:pPr>
        <w:ind w:left="6480" w:hanging="360"/>
      </w:pPr>
      <w:rPr>
        <w:rFonts w:ascii="Wingdings" w:hAnsi="Wingdings" w:hint="default"/>
      </w:rPr>
    </w:lvl>
  </w:abstractNum>
  <w:abstractNum w:abstractNumId="20" w15:restartNumberingAfterBreak="0">
    <w:nsid w:val="50819B35"/>
    <w:multiLevelType w:val="hybridMultilevel"/>
    <w:tmpl w:val="FFFFFFFF"/>
    <w:lvl w:ilvl="0" w:tplc="527EFF92">
      <w:start w:val="1"/>
      <w:numFmt w:val="bullet"/>
      <w:lvlText w:val="·"/>
      <w:lvlJc w:val="left"/>
      <w:pPr>
        <w:ind w:left="720" w:hanging="360"/>
      </w:pPr>
      <w:rPr>
        <w:rFonts w:ascii="Symbol" w:hAnsi="Symbol" w:hint="default"/>
      </w:rPr>
    </w:lvl>
    <w:lvl w:ilvl="1" w:tplc="1252265A">
      <w:start w:val="1"/>
      <w:numFmt w:val="bullet"/>
      <w:lvlText w:val="o"/>
      <w:lvlJc w:val="left"/>
      <w:pPr>
        <w:ind w:left="1440" w:hanging="360"/>
      </w:pPr>
      <w:rPr>
        <w:rFonts w:ascii="Courier New" w:hAnsi="Courier New" w:hint="default"/>
      </w:rPr>
    </w:lvl>
    <w:lvl w:ilvl="2" w:tplc="AA1A2144">
      <w:start w:val="1"/>
      <w:numFmt w:val="bullet"/>
      <w:lvlText w:val=""/>
      <w:lvlJc w:val="left"/>
      <w:pPr>
        <w:ind w:left="2160" w:hanging="360"/>
      </w:pPr>
      <w:rPr>
        <w:rFonts w:ascii="Wingdings" w:hAnsi="Wingdings" w:hint="default"/>
      </w:rPr>
    </w:lvl>
    <w:lvl w:ilvl="3" w:tplc="80BE6B4E">
      <w:start w:val="1"/>
      <w:numFmt w:val="bullet"/>
      <w:lvlText w:val=""/>
      <w:lvlJc w:val="left"/>
      <w:pPr>
        <w:ind w:left="2880" w:hanging="360"/>
      </w:pPr>
      <w:rPr>
        <w:rFonts w:ascii="Symbol" w:hAnsi="Symbol" w:hint="default"/>
      </w:rPr>
    </w:lvl>
    <w:lvl w:ilvl="4" w:tplc="EF6CC472">
      <w:start w:val="1"/>
      <w:numFmt w:val="bullet"/>
      <w:lvlText w:val="o"/>
      <w:lvlJc w:val="left"/>
      <w:pPr>
        <w:ind w:left="3600" w:hanging="360"/>
      </w:pPr>
      <w:rPr>
        <w:rFonts w:ascii="Courier New" w:hAnsi="Courier New" w:hint="default"/>
      </w:rPr>
    </w:lvl>
    <w:lvl w:ilvl="5" w:tplc="D2EADCD2">
      <w:start w:val="1"/>
      <w:numFmt w:val="bullet"/>
      <w:lvlText w:val=""/>
      <w:lvlJc w:val="left"/>
      <w:pPr>
        <w:ind w:left="4320" w:hanging="360"/>
      </w:pPr>
      <w:rPr>
        <w:rFonts w:ascii="Wingdings" w:hAnsi="Wingdings" w:hint="default"/>
      </w:rPr>
    </w:lvl>
    <w:lvl w:ilvl="6" w:tplc="19B6B7CE">
      <w:start w:val="1"/>
      <w:numFmt w:val="bullet"/>
      <w:lvlText w:val=""/>
      <w:lvlJc w:val="left"/>
      <w:pPr>
        <w:ind w:left="5040" w:hanging="360"/>
      </w:pPr>
      <w:rPr>
        <w:rFonts w:ascii="Symbol" w:hAnsi="Symbol" w:hint="default"/>
      </w:rPr>
    </w:lvl>
    <w:lvl w:ilvl="7" w:tplc="124EBC54">
      <w:start w:val="1"/>
      <w:numFmt w:val="bullet"/>
      <w:lvlText w:val="o"/>
      <w:lvlJc w:val="left"/>
      <w:pPr>
        <w:ind w:left="5760" w:hanging="360"/>
      </w:pPr>
      <w:rPr>
        <w:rFonts w:ascii="Courier New" w:hAnsi="Courier New" w:hint="default"/>
      </w:rPr>
    </w:lvl>
    <w:lvl w:ilvl="8" w:tplc="5994E596">
      <w:start w:val="1"/>
      <w:numFmt w:val="bullet"/>
      <w:lvlText w:val=""/>
      <w:lvlJc w:val="left"/>
      <w:pPr>
        <w:ind w:left="6480" w:hanging="360"/>
      </w:pPr>
      <w:rPr>
        <w:rFonts w:ascii="Wingdings" w:hAnsi="Wingdings" w:hint="default"/>
      </w:rPr>
    </w:lvl>
  </w:abstractNum>
  <w:abstractNum w:abstractNumId="21" w15:restartNumberingAfterBreak="0">
    <w:nsid w:val="5370F8CC"/>
    <w:multiLevelType w:val="hybridMultilevel"/>
    <w:tmpl w:val="FFFFFFFF"/>
    <w:lvl w:ilvl="0" w:tplc="FCD624C0">
      <w:start w:val="1"/>
      <w:numFmt w:val="bullet"/>
      <w:lvlText w:val="·"/>
      <w:lvlJc w:val="left"/>
      <w:pPr>
        <w:ind w:left="720" w:hanging="360"/>
      </w:pPr>
      <w:rPr>
        <w:rFonts w:ascii="Symbol" w:hAnsi="Symbol" w:hint="default"/>
      </w:rPr>
    </w:lvl>
    <w:lvl w:ilvl="1" w:tplc="5FE432FA">
      <w:start w:val="1"/>
      <w:numFmt w:val="bullet"/>
      <w:lvlText w:val="o"/>
      <w:lvlJc w:val="left"/>
      <w:pPr>
        <w:ind w:left="1440" w:hanging="360"/>
      </w:pPr>
      <w:rPr>
        <w:rFonts w:ascii="Courier New" w:hAnsi="Courier New" w:hint="default"/>
      </w:rPr>
    </w:lvl>
    <w:lvl w:ilvl="2" w:tplc="FE3E2530">
      <w:start w:val="1"/>
      <w:numFmt w:val="bullet"/>
      <w:lvlText w:val=""/>
      <w:lvlJc w:val="left"/>
      <w:pPr>
        <w:ind w:left="2160" w:hanging="360"/>
      </w:pPr>
      <w:rPr>
        <w:rFonts w:ascii="Wingdings" w:hAnsi="Wingdings" w:hint="default"/>
      </w:rPr>
    </w:lvl>
    <w:lvl w:ilvl="3" w:tplc="16006692">
      <w:start w:val="1"/>
      <w:numFmt w:val="bullet"/>
      <w:lvlText w:val=""/>
      <w:lvlJc w:val="left"/>
      <w:pPr>
        <w:ind w:left="2880" w:hanging="360"/>
      </w:pPr>
      <w:rPr>
        <w:rFonts w:ascii="Symbol" w:hAnsi="Symbol" w:hint="default"/>
      </w:rPr>
    </w:lvl>
    <w:lvl w:ilvl="4" w:tplc="776629FA">
      <w:start w:val="1"/>
      <w:numFmt w:val="bullet"/>
      <w:lvlText w:val="o"/>
      <w:lvlJc w:val="left"/>
      <w:pPr>
        <w:ind w:left="3600" w:hanging="360"/>
      </w:pPr>
      <w:rPr>
        <w:rFonts w:ascii="Courier New" w:hAnsi="Courier New" w:hint="default"/>
      </w:rPr>
    </w:lvl>
    <w:lvl w:ilvl="5" w:tplc="D2907CF4">
      <w:start w:val="1"/>
      <w:numFmt w:val="bullet"/>
      <w:lvlText w:val=""/>
      <w:lvlJc w:val="left"/>
      <w:pPr>
        <w:ind w:left="4320" w:hanging="360"/>
      </w:pPr>
      <w:rPr>
        <w:rFonts w:ascii="Wingdings" w:hAnsi="Wingdings" w:hint="default"/>
      </w:rPr>
    </w:lvl>
    <w:lvl w:ilvl="6" w:tplc="15F002AE">
      <w:start w:val="1"/>
      <w:numFmt w:val="bullet"/>
      <w:lvlText w:val=""/>
      <w:lvlJc w:val="left"/>
      <w:pPr>
        <w:ind w:left="5040" w:hanging="360"/>
      </w:pPr>
      <w:rPr>
        <w:rFonts w:ascii="Symbol" w:hAnsi="Symbol" w:hint="default"/>
      </w:rPr>
    </w:lvl>
    <w:lvl w:ilvl="7" w:tplc="21E4730E">
      <w:start w:val="1"/>
      <w:numFmt w:val="bullet"/>
      <w:lvlText w:val="o"/>
      <w:lvlJc w:val="left"/>
      <w:pPr>
        <w:ind w:left="5760" w:hanging="360"/>
      </w:pPr>
      <w:rPr>
        <w:rFonts w:ascii="Courier New" w:hAnsi="Courier New" w:hint="default"/>
      </w:rPr>
    </w:lvl>
    <w:lvl w:ilvl="8" w:tplc="4398AE12">
      <w:start w:val="1"/>
      <w:numFmt w:val="bullet"/>
      <w:lvlText w:val=""/>
      <w:lvlJc w:val="left"/>
      <w:pPr>
        <w:ind w:left="6480" w:hanging="360"/>
      </w:pPr>
      <w:rPr>
        <w:rFonts w:ascii="Wingdings" w:hAnsi="Wingdings" w:hint="default"/>
      </w:rPr>
    </w:lvl>
  </w:abstractNum>
  <w:abstractNum w:abstractNumId="22" w15:restartNumberingAfterBreak="0">
    <w:nsid w:val="55BC8567"/>
    <w:multiLevelType w:val="hybridMultilevel"/>
    <w:tmpl w:val="FFFFFFFF"/>
    <w:lvl w:ilvl="0" w:tplc="09CAE338">
      <w:start w:val="1"/>
      <w:numFmt w:val="bullet"/>
      <w:lvlText w:val="·"/>
      <w:lvlJc w:val="left"/>
      <w:pPr>
        <w:ind w:left="720" w:hanging="360"/>
      </w:pPr>
      <w:rPr>
        <w:rFonts w:ascii="Symbol" w:hAnsi="Symbol" w:hint="default"/>
      </w:rPr>
    </w:lvl>
    <w:lvl w:ilvl="1" w:tplc="9FD4F864">
      <w:start w:val="1"/>
      <w:numFmt w:val="bullet"/>
      <w:lvlText w:val="o"/>
      <w:lvlJc w:val="left"/>
      <w:pPr>
        <w:ind w:left="1440" w:hanging="360"/>
      </w:pPr>
      <w:rPr>
        <w:rFonts w:ascii="Courier New" w:hAnsi="Courier New" w:hint="default"/>
      </w:rPr>
    </w:lvl>
    <w:lvl w:ilvl="2" w:tplc="AD34223E">
      <w:start w:val="1"/>
      <w:numFmt w:val="bullet"/>
      <w:lvlText w:val=""/>
      <w:lvlJc w:val="left"/>
      <w:pPr>
        <w:ind w:left="2160" w:hanging="360"/>
      </w:pPr>
      <w:rPr>
        <w:rFonts w:ascii="Wingdings" w:hAnsi="Wingdings" w:hint="default"/>
      </w:rPr>
    </w:lvl>
    <w:lvl w:ilvl="3" w:tplc="08F26716">
      <w:start w:val="1"/>
      <w:numFmt w:val="bullet"/>
      <w:lvlText w:val=""/>
      <w:lvlJc w:val="left"/>
      <w:pPr>
        <w:ind w:left="2880" w:hanging="360"/>
      </w:pPr>
      <w:rPr>
        <w:rFonts w:ascii="Symbol" w:hAnsi="Symbol" w:hint="default"/>
      </w:rPr>
    </w:lvl>
    <w:lvl w:ilvl="4" w:tplc="48F66B70">
      <w:start w:val="1"/>
      <w:numFmt w:val="bullet"/>
      <w:lvlText w:val="o"/>
      <w:lvlJc w:val="left"/>
      <w:pPr>
        <w:ind w:left="3600" w:hanging="360"/>
      </w:pPr>
      <w:rPr>
        <w:rFonts w:ascii="Courier New" w:hAnsi="Courier New" w:hint="default"/>
      </w:rPr>
    </w:lvl>
    <w:lvl w:ilvl="5" w:tplc="FEC2EF3A">
      <w:start w:val="1"/>
      <w:numFmt w:val="bullet"/>
      <w:lvlText w:val=""/>
      <w:lvlJc w:val="left"/>
      <w:pPr>
        <w:ind w:left="4320" w:hanging="360"/>
      </w:pPr>
      <w:rPr>
        <w:rFonts w:ascii="Wingdings" w:hAnsi="Wingdings" w:hint="default"/>
      </w:rPr>
    </w:lvl>
    <w:lvl w:ilvl="6" w:tplc="22C426B4">
      <w:start w:val="1"/>
      <w:numFmt w:val="bullet"/>
      <w:lvlText w:val=""/>
      <w:lvlJc w:val="left"/>
      <w:pPr>
        <w:ind w:left="5040" w:hanging="360"/>
      </w:pPr>
      <w:rPr>
        <w:rFonts w:ascii="Symbol" w:hAnsi="Symbol" w:hint="default"/>
      </w:rPr>
    </w:lvl>
    <w:lvl w:ilvl="7" w:tplc="49907EE2">
      <w:start w:val="1"/>
      <w:numFmt w:val="bullet"/>
      <w:lvlText w:val="o"/>
      <w:lvlJc w:val="left"/>
      <w:pPr>
        <w:ind w:left="5760" w:hanging="360"/>
      </w:pPr>
      <w:rPr>
        <w:rFonts w:ascii="Courier New" w:hAnsi="Courier New" w:hint="default"/>
      </w:rPr>
    </w:lvl>
    <w:lvl w:ilvl="8" w:tplc="1F86ACEA">
      <w:start w:val="1"/>
      <w:numFmt w:val="bullet"/>
      <w:lvlText w:val=""/>
      <w:lvlJc w:val="left"/>
      <w:pPr>
        <w:ind w:left="6480" w:hanging="360"/>
      </w:pPr>
      <w:rPr>
        <w:rFonts w:ascii="Wingdings" w:hAnsi="Wingdings" w:hint="default"/>
      </w:rPr>
    </w:lvl>
  </w:abstractNum>
  <w:abstractNum w:abstractNumId="23" w15:restartNumberingAfterBreak="0">
    <w:nsid w:val="599C5A05"/>
    <w:multiLevelType w:val="hybridMultilevel"/>
    <w:tmpl w:val="FFFFFFFF"/>
    <w:lvl w:ilvl="0" w:tplc="C7EEB0B2">
      <w:start w:val="1"/>
      <w:numFmt w:val="bullet"/>
      <w:lvlText w:val="·"/>
      <w:lvlJc w:val="left"/>
      <w:pPr>
        <w:ind w:left="720" w:hanging="360"/>
      </w:pPr>
      <w:rPr>
        <w:rFonts w:ascii="Symbol" w:hAnsi="Symbol" w:hint="default"/>
      </w:rPr>
    </w:lvl>
    <w:lvl w:ilvl="1" w:tplc="0A8629F2">
      <w:start w:val="1"/>
      <w:numFmt w:val="bullet"/>
      <w:lvlText w:val="o"/>
      <w:lvlJc w:val="left"/>
      <w:pPr>
        <w:ind w:left="1440" w:hanging="360"/>
      </w:pPr>
      <w:rPr>
        <w:rFonts w:ascii="Courier New" w:hAnsi="Courier New" w:hint="default"/>
      </w:rPr>
    </w:lvl>
    <w:lvl w:ilvl="2" w:tplc="B03431C0">
      <w:start w:val="1"/>
      <w:numFmt w:val="bullet"/>
      <w:lvlText w:val=""/>
      <w:lvlJc w:val="left"/>
      <w:pPr>
        <w:ind w:left="2160" w:hanging="360"/>
      </w:pPr>
      <w:rPr>
        <w:rFonts w:ascii="Wingdings" w:hAnsi="Wingdings" w:hint="default"/>
      </w:rPr>
    </w:lvl>
    <w:lvl w:ilvl="3" w:tplc="F7DA081C">
      <w:start w:val="1"/>
      <w:numFmt w:val="bullet"/>
      <w:lvlText w:val=""/>
      <w:lvlJc w:val="left"/>
      <w:pPr>
        <w:ind w:left="2880" w:hanging="360"/>
      </w:pPr>
      <w:rPr>
        <w:rFonts w:ascii="Symbol" w:hAnsi="Symbol" w:hint="default"/>
      </w:rPr>
    </w:lvl>
    <w:lvl w:ilvl="4" w:tplc="6B1A2C54">
      <w:start w:val="1"/>
      <w:numFmt w:val="bullet"/>
      <w:lvlText w:val="o"/>
      <w:lvlJc w:val="left"/>
      <w:pPr>
        <w:ind w:left="3600" w:hanging="360"/>
      </w:pPr>
      <w:rPr>
        <w:rFonts w:ascii="Courier New" w:hAnsi="Courier New" w:hint="default"/>
      </w:rPr>
    </w:lvl>
    <w:lvl w:ilvl="5" w:tplc="0F962B34">
      <w:start w:val="1"/>
      <w:numFmt w:val="bullet"/>
      <w:lvlText w:val=""/>
      <w:lvlJc w:val="left"/>
      <w:pPr>
        <w:ind w:left="4320" w:hanging="360"/>
      </w:pPr>
      <w:rPr>
        <w:rFonts w:ascii="Wingdings" w:hAnsi="Wingdings" w:hint="default"/>
      </w:rPr>
    </w:lvl>
    <w:lvl w:ilvl="6" w:tplc="D98A0B9E">
      <w:start w:val="1"/>
      <w:numFmt w:val="bullet"/>
      <w:lvlText w:val=""/>
      <w:lvlJc w:val="left"/>
      <w:pPr>
        <w:ind w:left="5040" w:hanging="360"/>
      </w:pPr>
      <w:rPr>
        <w:rFonts w:ascii="Symbol" w:hAnsi="Symbol" w:hint="default"/>
      </w:rPr>
    </w:lvl>
    <w:lvl w:ilvl="7" w:tplc="E87C84EC">
      <w:start w:val="1"/>
      <w:numFmt w:val="bullet"/>
      <w:lvlText w:val="o"/>
      <w:lvlJc w:val="left"/>
      <w:pPr>
        <w:ind w:left="5760" w:hanging="360"/>
      </w:pPr>
      <w:rPr>
        <w:rFonts w:ascii="Courier New" w:hAnsi="Courier New" w:hint="default"/>
      </w:rPr>
    </w:lvl>
    <w:lvl w:ilvl="8" w:tplc="F6607056">
      <w:start w:val="1"/>
      <w:numFmt w:val="bullet"/>
      <w:lvlText w:val=""/>
      <w:lvlJc w:val="left"/>
      <w:pPr>
        <w:ind w:left="6480" w:hanging="360"/>
      </w:pPr>
      <w:rPr>
        <w:rFonts w:ascii="Wingdings" w:hAnsi="Wingdings" w:hint="default"/>
      </w:rPr>
    </w:lvl>
  </w:abstractNum>
  <w:abstractNum w:abstractNumId="24" w15:restartNumberingAfterBreak="0">
    <w:nsid w:val="5A21FB80"/>
    <w:multiLevelType w:val="hybridMultilevel"/>
    <w:tmpl w:val="FFFFFFFF"/>
    <w:lvl w:ilvl="0" w:tplc="8A10178C">
      <w:start w:val="1"/>
      <w:numFmt w:val="bullet"/>
      <w:lvlText w:val="·"/>
      <w:lvlJc w:val="left"/>
      <w:pPr>
        <w:ind w:left="720" w:hanging="360"/>
      </w:pPr>
      <w:rPr>
        <w:rFonts w:ascii="Symbol" w:hAnsi="Symbol" w:hint="default"/>
      </w:rPr>
    </w:lvl>
    <w:lvl w:ilvl="1" w:tplc="A27A92E2">
      <w:start w:val="1"/>
      <w:numFmt w:val="bullet"/>
      <w:lvlText w:val="o"/>
      <w:lvlJc w:val="left"/>
      <w:pPr>
        <w:ind w:left="1440" w:hanging="360"/>
      </w:pPr>
      <w:rPr>
        <w:rFonts w:ascii="Courier New" w:hAnsi="Courier New" w:hint="default"/>
      </w:rPr>
    </w:lvl>
    <w:lvl w:ilvl="2" w:tplc="4C8E4F2C">
      <w:start w:val="1"/>
      <w:numFmt w:val="bullet"/>
      <w:lvlText w:val=""/>
      <w:lvlJc w:val="left"/>
      <w:pPr>
        <w:ind w:left="2160" w:hanging="360"/>
      </w:pPr>
      <w:rPr>
        <w:rFonts w:ascii="Wingdings" w:hAnsi="Wingdings" w:hint="default"/>
      </w:rPr>
    </w:lvl>
    <w:lvl w:ilvl="3" w:tplc="A3F20A5E">
      <w:start w:val="1"/>
      <w:numFmt w:val="bullet"/>
      <w:lvlText w:val=""/>
      <w:lvlJc w:val="left"/>
      <w:pPr>
        <w:ind w:left="2880" w:hanging="360"/>
      </w:pPr>
      <w:rPr>
        <w:rFonts w:ascii="Symbol" w:hAnsi="Symbol" w:hint="default"/>
      </w:rPr>
    </w:lvl>
    <w:lvl w:ilvl="4" w:tplc="08166FB6">
      <w:start w:val="1"/>
      <w:numFmt w:val="bullet"/>
      <w:lvlText w:val="o"/>
      <w:lvlJc w:val="left"/>
      <w:pPr>
        <w:ind w:left="3600" w:hanging="360"/>
      </w:pPr>
      <w:rPr>
        <w:rFonts w:ascii="Courier New" w:hAnsi="Courier New" w:hint="default"/>
      </w:rPr>
    </w:lvl>
    <w:lvl w:ilvl="5" w:tplc="F52EA374">
      <w:start w:val="1"/>
      <w:numFmt w:val="bullet"/>
      <w:lvlText w:val=""/>
      <w:lvlJc w:val="left"/>
      <w:pPr>
        <w:ind w:left="4320" w:hanging="360"/>
      </w:pPr>
      <w:rPr>
        <w:rFonts w:ascii="Wingdings" w:hAnsi="Wingdings" w:hint="default"/>
      </w:rPr>
    </w:lvl>
    <w:lvl w:ilvl="6" w:tplc="4816F034">
      <w:start w:val="1"/>
      <w:numFmt w:val="bullet"/>
      <w:lvlText w:val=""/>
      <w:lvlJc w:val="left"/>
      <w:pPr>
        <w:ind w:left="5040" w:hanging="360"/>
      </w:pPr>
      <w:rPr>
        <w:rFonts w:ascii="Symbol" w:hAnsi="Symbol" w:hint="default"/>
      </w:rPr>
    </w:lvl>
    <w:lvl w:ilvl="7" w:tplc="AAF8A1B0">
      <w:start w:val="1"/>
      <w:numFmt w:val="bullet"/>
      <w:lvlText w:val="o"/>
      <w:lvlJc w:val="left"/>
      <w:pPr>
        <w:ind w:left="5760" w:hanging="360"/>
      </w:pPr>
      <w:rPr>
        <w:rFonts w:ascii="Courier New" w:hAnsi="Courier New" w:hint="default"/>
      </w:rPr>
    </w:lvl>
    <w:lvl w:ilvl="8" w:tplc="4EE416BC">
      <w:start w:val="1"/>
      <w:numFmt w:val="bullet"/>
      <w:lvlText w:val=""/>
      <w:lvlJc w:val="left"/>
      <w:pPr>
        <w:ind w:left="6480" w:hanging="360"/>
      </w:pPr>
      <w:rPr>
        <w:rFonts w:ascii="Wingdings" w:hAnsi="Wingdings" w:hint="default"/>
      </w:rPr>
    </w:lvl>
  </w:abstractNum>
  <w:abstractNum w:abstractNumId="25" w15:restartNumberingAfterBreak="0">
    <w:nsid w:val="63591D77"/>
    <w:multiLevelType w:val="multilevel"/>
    <w:tmpl w:val="096E3448"/>
    <w:lvl w:ilvl="0">
      <w:start w:val="5"/>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57E5D71"/>
    <w:multiLevelType w:val="multilevel"/>
    <w:tmpl w:val="BE32317E"/>
    <w:lvl w:ilvl="0">
      <w:start w:val="1"/>
      <w:numFmt w:val="bullet"/>
      <w:pStyle w:val="ListBullet"/>
      <w:lvlText w:val=""/>
      <w:lvlJc w:val="left"/>
      <w:pPr>
        <w:tabs>
          <w:tab w:val="num" w:pos="360"/>
        </w:tabs>
        <w:ind w:left="432" w:hanging="288"/>
      </w:pPr>
      <w:rPr>
        <w:rFonts w:ascii="Symbol" w:hAnsi="Symbol" w:hint="default"/>
        <w:color w:val="auto"/>
        <w:sz w:val="22"/>
        <w:szCs w:val="22"/>
      </w:rPr>
    </w:lvl>
    <w:lvl w:ilvl="1">
      <w:start w:val="1"/>
      <w:numFmt w:val="bullet"/>
      <w:lvlText w:val="o"/>
      <w:lvlJc w:val="left"/>
      <w:pPr>
        <w:ind w:left="1440" w:hanging="360"/>
      </w:pPr>
      <w:rPr>
        <w:rFonts w:ascii="Courier New" w:hAnsi="Courier New" w:hint="default"/>
        <w:color w:val="2F5496" w:themeColor="accent1" w:themeShade="BF"/>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color w:val="2F5496" w:themeColor="accent1" w:themeShade="BF"/>
      </w:rPr>
    </w:lvl>
    <w:lvl w:ilvl="4">
      <w:start w:val="1"/>
      <w:numFmt w:val="bullet"/>
      <w:lvlText w:val="o"/>
      <w:lvlJc w:val="left"/>
      <w:pPr>
        <w:ind w:left="3600" w:hanging="360"/>
      </w:pPr>
      <w:rPr>
        <w:rFonts w:ascii="Courier New" w:hAnsi="Courier New" w:hint="default"/>
        <w:color w:val="2F5496" w:themeColor="accent1" w:themeShade="BF"/>
      </w:rPr>
    </w:lvl>
    <w:lvl w:ilvl="5">
      <w:start w:val="1"/>
      <w:numFmt w:val="bullet"/>
      <w:lvlText w:val=""/>
      <w:lvlJc w:val="left"/>
      <w:pPr>
        <w:ind w:left="4320" w:hanging="360"/>
      </w:pPr>
      <w:rPr>
        <w:rFonts w:ascii="Wingdings" w:hAnsi="Wingdings" w:hint="default"/>
        <w:color w:val="2F5496" w:themeColor="accent1" w:themeShade="BF"/>
      </w:rPr>
    </w:lvl>
    <w:lvl w:ilvl="6">
      <w:start w:val="1"/>
      <w:numFmt w:val="bullet"/>
      <w:lvlText w:val=""/>
      <w:lvlJc w:val="left"/>
      <w:pPr>
        <w:ind w:left="5040" w:hanging="360"/>
      </w:pPr>
      <w:rPr>
        <w:rFonts w:ascii="Symbol" w:hAnsi="Symbol" w:hint="default"/>
        <w:color w:val="2F5496" w:themeColor="accent1" w:themeShade="BF"/>
      </w:rPr>
    </w:lvl>
    <w:lvl w:ilvl="7">
      <w:start w:val="1"/>
      <w:numFmt w:val="bullet"/>
      <w:lvlText w:val="o"/>
      <w:lvlJc w:val="left"/>
      <w:pPr>
        <w:ind w:left="5760" w:hanging="360"/>
      </w:pPr>
      <w:rPr>
        <w:rFonts w:ascii="Courier New" w:hAnsi="Courier New" w:hint="default"/>
        <w:color w:val="2F5496" w:themeColor="accent1" w:themeShade="BF"/>
      </w:rPr>
    </w:lvl>
    <w:lvl w:ilvl="8">
      <w:start w:val="1"/>
      <w:numFmt w:val="bullet"/>
      <w:lvlText w:val=""/>
      <w:lvlJc w:val="left"/>
      <w:pPr>
        <w:ind w:left="6480" w:hanging="360"/>
      </w:pPr>
      <w:rPr>
        <w:rFonts w:ascii="Wingdings" w:hAnsi="Wingdings" w:hint="default"/>
        <w:color w:val="2F5496" w:themeColor="accent1" w:themeShade="BF"/>
      </w:rPr>
    </w:lvl>
  </w:abstractNum>
  <w:abstractNum w:abstractNumId="27" w15:restartNumberingAfterBreak="0">
    <w:nsid w:val="6A226511"/>
    <w:multiLevelType w:val="hybridMultilevel"/>
    <w:tmpl w:val="FFFFFFFF"/>
    <w:lvl w:ilvl="0" w:tplc="49B625E2">
      <w:start w:val="1"/>
      <w:numFmt w:val="bullet"/>
      <w:lvlText w:val="·"/>
      <w:lvlJc w:val="left"/>
      <w:pPr>
        <w:ind w:left="720" w:hanging="360"/>
      </w:pPr>
      <w:rPr>
        <w:rFonts w:ascii="Symbol" w:hAnsi="Symbol" w:hint="default"/>
      </w:rPr>
    </w:lvl>
    <w:lvl w:ilvl="1" w:tplc="9EAA7B0C">
      <w:start w:val="1"/>
      <w:numFmt w:val="bullet"/>
      <w:lvlText w:val="o"/>
      <w:lvlJc w:val="left"/>
      <w:pPr>
        <w:ind w:left="1440" w:hanging="360"/>
      </w:pPr>
      <w:rPr>
        <w:rFonts w:ascii="Courier New" w:hAnsi="Courier New" w:hint="default"/>
      </w:rPr>
    </w:lvl>
    <w:lvl w:ilvl="2" w:tplc="F0324306">
      <w:start w:val="1"/>
      <w:numFmt w:val="bullet"/>
      <w:lvlText w:val=""/>
      <w:lvlJc w:val="left"/>
      <w:pPr>
        <w:ind w:left="2160" w:hanging="360"/>
      </w:pPr>
      <w:rPr>
        <w:rFonts w:ascii="Wingdings" w:hAnsi="Wingdings" w:hint="default"/>
      </w:rPr>
    </w:lvl>
    <w:lvl w:ilvl="3" w:tplc="BF220C4E">
      <w:start w:val="1"/>
      <w:numFmt w:val="bullet"/>
      <w:lvlText w:val=""/>
      <w:lvlJc w:val="left"/>
      <w:pPr>
        <w:ind w:left="2880" w:hanging="360"/>
      </w:pPr>
      <w:rPr>
        <w:rFonts w:ascii="Symbol" w:hAnsi="Symbol" w:hint="default"/>
      </w:rPr>
    </w:lvl>
    <w:lvl w:ilvl="4" w:tplc="85FCA078">
      <w:start w:val="1"/>
      <w:numFmt w:val="bullet"/>
      <w:lvlText w:val="o"/>
      <w:lvlJc w:val="left"/>
      <w:pPr>
        <w:ind w:left="3600" w:hanging="360"/>
      </w:pPr>
      <w:rPr>
        <w:rFonts w:ascii="Courier New" w:hAnsi="Courier New" w:hint="default"/>
      </w:rPr>
    </w:lvl>
    <w:lvl w:ilvl="5" w:tplc="C2FA90DC">
      <w:start w:val="1"/>
      <w:numFmt w:val="bullet"/>
      <w:lvlText w:val=""/>
      <w:lvlJc w:val="left"/>
      <w:pPr>
        <w:ind w:left="4320" w:hanging="360"/>
      </w:pPr>
      <w:rPr>
        <w:rFonts w:ascii="Wingdings" w:hAnsi="Wingdings" w:hint="default"/>
      </w:rPr>
    </w:lvl>
    <w:lvl w:ilvl="6" w:tplc="BB367F10">
      <w:start w:val="1"/>
      <w:numFmt w:val="bullet"/>
      <w:lvlText w:val=""/>
      <w:lvlJc w:val="left"/>
      <w:pPr>
        <w:ind w:left="5040" w:hanging="360"/>
      </w:pPr>
      <w:rPr>
        <w:rFonts w:ascii="Symbol" w:hAnsi="Symbol" w:hint="default"/>
      </w:rPr>
    </w:lvl>
    <w:lvl w:ilvl="7" w:tplc="28665102">
      <w:start w:val="1"/>
      <w:numFmt w:val="bullet"/>
      <w:lvlText w:val="o"/>
      <w:lvlJc w:val="left"/>
      <w:pPr>
        <w:ind w:left="5760" w:hanging="360"/>
      </w:pPr>
      <w:rPr>
        <w:rFonts w:ascii="Courier New" w:hAnsi="Courier New" w:hint="default"/>
      </w:rPr>
    </w:lvl>
    <w:lvl w:ilvl="8" w:tplc="1B002650">
      <w:start w:val="1"/>
      <w:numFmt w:val="bullet"/>
      <w:lvlText w:val=""/>
      <w:lvlJc w:val="left"/>
      <w:pPr>
        <w:ind w:left="6480" w:hanging="360"/>
      </w:pPr>
      <w:rPr>
        <w:rFonts w:ascii="Wingdings" w:hAnsi="Wingdings" w:hint="default"/>
      </w:rPr>
    </w:lvl>
  </w:abstractNum>
  <w:abstractNum w:abstractNumId="28" w15:restartNumberingAfterBreak="0">
    <w:nsid w:val="6A88251D"/>
    <w:multiLevelType w:val="hybridMultilevel"/>
    <w:tmpl w:val="FFFFFFFF"/>
    <w:lvl w:ilvl="0" w:tplc="B30457F2">
      <w:start w:val="1"/>
      <w:numFmt w:val="bullet"/>
      <w:lvlText w:val="·"/>
      <w:lvlJc w:val="left"/>
      <w:pPr>
        <w:ind w:left="720" w:hanging="360"/>
      </w:pPr>
      <w:rPr>
        <w:rFonts w:ascii="Symbol" w:hAnsi="Symbol" w:hint="default"/>
      </w:rPr>
    </w:lvl>
    <w:lvl w:ilvl="1" w:tplc="35BE4B94">
      <w:start w:val="1"/>
      <w:numFmt w:val="bullet"/>
      <w:lvlText w:val="o"/>
      <w:lvlJc w:val="left"/>
      <w:pPr>
        <w:ind w:left="1440" w:hanging="360"/>
      </w:pPr>
      <w:rPr>
        <w:rFonts w:ascii="Courier New" w:hAnsi="Courier New" w:hint="default"/>
      </w:rPr>
    </w:lvl>
    <w:lvl w:ilvl="2" w:tplc="01B28AD2">
      <w:start w:val="1"/>
      <w:numFmt w:val="bullet"/>
      <w:lvlText w:val=""/>
      <w:lvlJc w:val="left"/>
      <w:pPr>
        <w:ind w:left="2160" w:hanging="360"/>
      </w:pPr>
      <w:rPr>
        <w:rFonts w:ascii="Wingdings" w:hAnsi="Wingdings" w:hint="default"/>
      </w:rPr>
    </w:lvl>
    <w:lvl w:ilvl="3" w:tplc="3D32F29A">
      <w:start w:val="1"/>
      <w:numFmt w:val="bullet"/>
      <w:lvlText w:val=""/>
      <w:lvlJc w:val="left"/>
      <w:pPr>
        <w:ind w:left="2880" w:hanging="360"/>
      </w:pPr>
      <w:rPr>
        <w:rFonts w:ascii="Symbol" w:hAnsi="Symbol" w:hint="default"/>
      </w:rPr>
    </w:lvl>
    <w:lvl w:ilvl="4" w:tplc="B00099A6">
      <w:start w:val="1"/>
      <w:numFmt w:val="bullet"/>
      <w:lvlText w:val="o"/>
      <w:lvlJc w:val="left"/>
      <w:pPr>
        <w:ind w:left="3600" w:hanging="360"/>
      </w:pPr>
      <w:rPr>
        <w:rFonts w:ascii="Courier New" w:hAnsi="Courier New" w:hint="default"/>
      </w:rPr>
    </w:lvl>
    <w:lvl w:ilvl="5" w:tplc="EE4EDA06">
      <w:start w:val="1"/>
      <w:numFmt w:val="bullet"/>
      <w:lvlText w:val=""/>
      <w:lvlJc w:val="left"/>
      <w:pPr>
        <w:ind w:left="4320" w:hanging="360"/>
      </w:pPr>
      <w:rPr>
        <w:rFonts w:ascii="Wingdings" w:hAnsi="Wingdings" w:hint="default"/>
      </w:rPr>
    </w:lvl>
    <w:lvl w:ilvl="6" w:tplc="D1D43712">
      <w:start w:val="1"/>
      <w:numFmt w:val="bullet"/>
      <w:lvlText w:val=""/>
      <w:lvlJc w:val="left"/>
      <w:pPr>
        <w:ind w:left="5040" w:hanging="360"/>
      </w:pPr>
      <w:rPr>
        <w:rFonts w:ascii="Symbol" w:hAnsi="Symbol" w:hint="default"/>
      </w:rPr>
    </w:lvl>
    <w:lvl w:ilvl="7" w:tplc="1F50CB74">
      <w:start w:val="1"/>
      <w:numFmt w:val="bullet"/>
      <w:lvlText w:val="o"/>
      <w:lvlJc w:val="left"/>
      <w:pPr>
        <w:ind w:left="5760" w:hanging="360"/>
      </w:pPr>
      <w:rPr>
        <w:rFonts w:ascii="Courier New" w:hAnsi="Courier New" w:hint="default"/>
      </w:rPr>
    </w:lvl>
    <w:lvl w:ilvl="8" w:tplc="9D96F9FE">
      <w:start w:val="1"/>
      <w:numFmt w:val="bullet"/>
      <w:lvlText w:val=""/>
      <w:lvlJc w:val="left"/>
      <w:pPr>
        <w:ind w:left="6480" w:hanging="360"/>
      </w:pPr>
      <w:rPr>
        <w:rFonts w:ascii="Wingdings" w:hAnsi="Wingdings" w:hint="default"/>
      </w:rPr>
    </w:lvl>
  </w:abstractNum>
  <w:abstractNum w:abstractNumId="29" w15:restartNumberingAfterBreak="0">
    <w:nsid w:val="6B423392"/>
    <w:multiLevelType w:val="hybridMultilevel"/>
    <w:tmpl w:val="FFFFFFFF"/>
    <w:lvl w:ilvl="0" w:tplc="A5AE7FB2">
      <w:start w:val="1"/>
      <w:numFmt w:val="bullet"/>
      <w:lvlText w:val="·"/>
      <w:lvlJc w:val="left"/>
      <w:pPr>
        <w:ind w:left="720" w:hanging="360"/>
      </w:pPr>
      <w:rPr>
        <w:rFonts w:ascii="Symbol" w:hAnsi="Symbol" w:hint="default"/>
      </w:rPr>
    </w:lvl>
    <w:lvl w:ilvl="1" w:tplc="43684278">
      <w:start w:val="1"/>
      <w:numFmt w:val="bullet"/>
      <w:lvlText w:val="o"/>
      <w:lvlJc w:val="left"/>
      <w:pPr>
        <w:ind w:left="1440" w:hanging="360"/>
      </w:pPr>
      <w:rPr>
        <w:rFonts w:ascii="Courier New" w:hAnsi="Courier New" w:hint="default"/>
      </w:rPr>
    </w:lvl>
    <w:lvl w:ilvl="2" w:tplc="85C6771C">
      <w:start w:val="1"/>
      <w:numFmt w:val="bullet"/>
      <w:lvlText w:val=""/>
      <w:lvlJc w:val="left"/>
      <w:pPr>
        <w:ind w:left="2160" w:hanging="360"/>
      </w:pPr>
      <w:rPr>
        <w:rFonts w:ascii="Wingdings" w:hAnsi="Wingdings" w:hint="default"/>
      </w:rPr>
    </w:lvl>
    <w:lvl w:ilvl="3" w:tplc="C81EE03C">
      <w:start w:val="1"/>
      <w:numFmt w:val="bullet"/>
      <w:lvlText w:val=""/>
      <w:lvlJc w:val="left"/>
      <w:pPr>
        <w:ind w:left="2880" w:hanging="360"/>
      </w:pPr>
      <w:rPr>
        <w:rFonts w:ascii="Symbol" w:hAnsi="Symbol" w:hint="default"/>
      </w:rPr>
    </w:lvl>
    <w:lvl w:ilvl="4" w:tplc="19842CF6">
      <w:start w:val="1"/>
      <w:numFmt w:val="bullet"/>
      <w:lvlText w:val="o"/>
      <w:lvlJc w:val="left"/>
      <w:pPr>
        <w:ind w:left="3600" w:hanging="360"/>
      </w:pPr>
      <w:rPr>
        <w:rFonts w:ascii="Courier New" w:hAnsi="Courier New" w:hint="default"/>
      </w:rPr>
    </w:lvl>
    <w:lvl w:ilvl="5" w:tplc="58F07694">
      <w:start w:val="1"/>
      <w:numFmt w:val="bullet"/>
      <w:lvlText w:val=""/>
      <w:lvlJc w:val="left"/>
      <w:pPr>
        <w:ind w:left="4320" w:hanging="360"/>
      </w:pPr>
      <w:rPr>
        <w:rFonts w:ascii="Wingdings" w:hAnsi="Wingdings" w:hint="default"/>
      </w:rPr>
    </w:lvl>
    <w:lvl w:ilvl="6" w:tplc="73ACFDF8">
      <w:start w:val="1"/>
      <w:numFmt w:val="bullet"/>
      <w:lvlText w:val=""/>
      <w:lvlJc w:val="left"/>
      <w:pPr>
        <w:ind w:left="5040" w:hanging="360"/>
      </w:pPr>
      <w:rPr>
        <w:rFonts w:ascii="Symbol" w:hAnsi="Symbol" w:hint="default"/>
      </w:rPr>
    </w:lvl>
    <w:lvl w:ilvl="7" w:tplc="DF1EFB4A">
      <w:start w:val="1"/>
      <w:numFmt w:val="bullet"/>
      <w:lvlText w:val="o"/>
      <w:lvlJc w:val="left"/>
      <w:pPr>
        <w:ind w:left="5760" w:hanging="360"/>
      </w:pPr>
      <w:rPr>
        <w:rFonts w:ascii="Courier New" w:hAnsi="Courier New" w:hint="default"/>
      </w:rPr>
    </w:lvl>
    <w:lvl w:ilvl="8" w:tplc="0BCABE06">
      <w:start w:val="1"/>
      <w:numFmt w:val="bullet"/>
      <w:lvlText w:val=""/>
      <w:lvlJc w:val="left"/>
      <w:pPr>
        <w:ind w:left="6480" w:hanging="360"/>
      </w:pPr>
      <w:rPr>
        <w:rFonts w:ascii="Wingdings" w:hAnsi="Wingdings" w:hint="default"/>
      </w:rPr>
    </w:lvl>
  </w:abstractNum>
  <w:abstractNum w:abstractNumId="30" w15:restartNumberingAfterBreak="0">
    <w:nsid w:val="6BE03053"/>
    <w:multiLevelType w:val="hybridMultilevel"/>
    <w:tmpl w:val="FFFFFFFF"/>
    <w:lvl w:ilvl="0" w:tplc="77A6BCE6">
      <w:start w:val="1"/>
      <w:numFmt w:val="bullet"/>
      <w:lvlText w:val="·"/>
      <w:lvlJc w:val="left"/>
      <w:pPr>
        <w:ind w:left="720" w:hanging="360"/>
      </w:pPr>
      <w:rPr>
        <w:rFonts w:ascii="Symbol" w:hAnsi="Symbol" w:hint="default"/>
      </w:rPr>
    </w:lvl>
    <w:lvl w:ilvl="1" w:tplc="66E4B6BA">
      <w:start w:val="1"/>
      <w:numFmt w:val="bullet"/>
      <w:lvlText w:val="o"/>
      <w:lvlJc w:val="left"/>
      <w:pPr>
        <w:ind w:left="1440" w:hanging="360"/>
      </w:pPr>
      <w:rPr>
        <w:rFonts w:ascii="Courier New" w:hAnsi="Courier New" w:hint="default"/>
      </w:rPr>
    </w:lvl>
    <w:lvl w:ilvl="2" w:tplc="A73674BE">
      <w:start w:val="1"/>
      <w:numFmt w:val="bullet"/>
      <w:lvlText w:val=""/>
      <w:lvlJc w:val="left"/>
      <w:pPr>
        <w:ind w:left="2160" w:hanging="360"/>
      </w:pPr>
      <w:rPr>
        <w:rFonts w:ascii="Wingdings" w:hAnsi="Wingdings" w:hint="default"/>
      </w:rPr>
    </w:lvl>
    <w:lvl w:ilvl="3" w:tplc="2F6CA732">
      <w:start w:val="1"/>
      <w:numFmt w:val="bullet"/>
      <w:lvlText w:val=""/>
      <w:lvlJc w:val="left"/>
      <w:pPr>
        <w:ind w:left="2880" w:hanging="360"/>
      </w:pPr>
      <w:rPr>
        <w:rFonts w:ascii="Symbol" w:hAnsi="Symbol" w:hint="default"/>
      </w:rPr>
    </w:lvl>
    <w:lvl w:ilvl="4" w:tplc="D4404174">
      <w:start w:val="1"/>
      <w:numFmt w:val="bullet"/>
      <w:lvlText w:val="o"/>
      <w:lvlJc w:val="left"/>
      <w:pPr>
        <w:ind w:left="3600" w:hanging="360"/>
      </w:pPr>
      <w:rPr>
        <w:rFonts w:ascii="Courier New" w:hAnsi="Courier New" w:hint="default"/>
      </w:rPr>
    </w:lvl>
    <w:lvl w:ilvl="5" w:tplc="680AC3CC">
      <w:start w:val="1"/>
      <w:numFmt w:val="bullet"/>
      <w:lvlText w:val=""/>
      <w:lvlJc w:val="left"/>
      <w:pPr>
        <w:ind w:left="4320" w:hanging="360"/>
      </w:pPr>
      <w:rPr>
        <w:rFonts w:ascii="Wingdings" w:hAnsi="Wingdings" w:hint="default"/>
      </w:rPr>
    </w:lvl>
    <w:lvl w:ilvl="6" w:tplc="EB2A611A">
      <w:start w:val="1"/>
      <w:numFmt w:val="bullet"/>
      <w:lvlText w:val=""/>
      <w:lvlJc w:val="left"/>
      <w:pPr>
        <w:ind w:left="5040" w:hanging="360"/>
      </w:pPr>
      <w:rPr>
        <w:rFonts w:ascii="Symbol" w:hAnsi="Symbol" w:hint="default"/>
      </w:rPr>
    </w:lvl>
    <w:lvl w:ilvl="7" w:tplc="8F6A54A4">
      <w:start w:val="1"/>
      <w:numFmt w:val="bullet"/>
      <w:lvlText w:val="o"/>
      <w:lvlJc w:val="left"/>
      <w:pPr>
        <w:ind w:left="5760" w:hanging="360"/>
      </w:pPr>
      <w:rPr>
        <w:rFonts w:ascii="Courier New" w:hAnsi="Courier New" w:hint="default"/>
      </w:rPr>
    </w:lvl>
    <w:lvl w:ilvl="8" w:tplc="9E98DB40">
      <w:start w:val="1"/>
      <w:numFmt w:val="bullet"/>
      <w:lvlText w:val=""/>
      <w:lvlJc w:val="left"/>
      <w:pPr>
        <w:ind w:left="6480" w:hanging="360"/>
      </w:pPr>
      <w:rPr>
        <w:rFonts w:ascii="Wingdings" w:hAnsi="Wingdings" w:hint="default"/>
      </w:rPr>
    </w:lvl>
  </w:abstractNum>
  <w:abstractNum w:abstractNumId="31" w15:restartNumberingAfterBreak="0">
    <w:nsid w:val="70017971"/>
    <w:multiLevelType w:val="hybridMultilevel"/>
    <w:tmpl w:val="FFFFFFFF"/>
    <w:lvl w:ilvl="0" w:tplc="C16E1414">
      <w:start w:val="1"/>
      <w:numFmt w:val="bullet"/>
      <w:lvlText w:val="·"/>
      <w:lvlJc w:val="left"/>
      <w:pPr>
        <w:ind w:left="720" w:hanging="360"/>
      </w:pPr>
      <w:rPr>
        <w:rFonts w:ascii="Symbol" w:hAnsi="Symbol" w:hint="default"/>
      </w:rPr>
    </w:lvl>
    <w:lvl w:ilvl="1" w:tplc="BA04BED4">
      <w:start w:val="1"/>
      <w:numFmt w:val="bullet"/>
      <w:lvlText w:val="o"/>
      <w:lvlJc w:val="left"/>
      <w:pPr>
        <w:ind w:left="1440" w:hanging="360"/>
      </w:pPr>
      <w:rPr>
        <w:rFonts w:ascii="Courier New" w:hAnsi="Courier New" w:hint="default"/>
      </w:rPr>
    </w:lvl>
    <w:lvl w:ilvl="2" w:tplc="5002B3D0">
      <w:start w:val="1"/>
      <w:numFmt w:val="bullet"/>
      <w:lvlText w:val=""/>
      <w:lvlJc w:val="left"/>
      <w:pPr>
        <w:ind w:left="2160" w:hanging="360"/>
      </w:pPr>
      <w:rPr>
        <w:rFonts w:ascii="Wingdings" w:hAnsi="Wingdings" w:hint="default"/>
      </w:rPr>
    </w:lvl>
    <w:lvl w:ilvl="3" w:tplc="E6DC3870">
      <w:start w:val="1"/>
      <w:numFmt w:val="bullet"/>
      <w:lvlText w:val=""/>
      <w:lvlJc w:val="left"/>
      <w:pPr>
        <w:ind w:left="2880" w:hanging="360"/>
      </w:pPr>
      <w:rPr>
        <w:rFonts w:ascii="Symbol" w:hAnsi="Symbol" w:hint="default"/>
      </w:rPr>
    </w:lvl>
    <w:lvl w:ilvl="4" w:tplc="784A3BFC">
      <w:start w:val="1"/>
      <w:numFmt w:val="bullet"/>
      <w:lvlText w:val="o"/>
      <w:lvlJc w:val="left"/>
      <w:pPr>
        <w:ind w:left="3600" w:hanging="360"/>
      </w:pPr>
      <w:rPr>
        <w:rFonts w:ascii="Courier New" w:hAnsi="Courier New" w:hint="default"/>
      </w:rPr>
    </w:lvl>
    <w:lvl w:ilvl="5" w:tplc="A8EAB74E">
      <w:start w:val="1"/>
      <w:numFmt w:val="bullet"/>
      <w:lvlText w:val=""/>
      <w:lvlJc w:val="left"/>
      <w:pPr>
        <w:ind w:left="4320" w:hanging="360"/>
      </w:pPr>
      <w:rPr>
        <w:rFonts w:ascii="Wingdings" w:hAnsi="Wingdings" w:hint="default"/>
      </w:rPr>
    </w:lvl>
    <w:lvl w:ilvl="6" w:tplc="BFE684C0">
      <w:start w:val="1"/>
      <w:numFmt w:val="bullet"/>
      <w:lvlText w:val=""/>
      <w:lvlJc w:val="left"/>
      <w:pPr>
        <w:ind w:left="5040" w:hanging="360"/>
      </w:pPr>
      <w:rPr>
        <w:rFonts w:ascii="Symbol" w:hAnsi="Symbol" w:hint="default"/>
      </w:rPr>
    </w:lvl>
    <w:lvl w:ilvl="7" w:tplc="28C43D4E">
      <w:start w:val="1"/>
      <w:numFmt w:val="bullet"/>
      <w:lvlText w:val="o"/>
      <w:lvlJc w:val="left"/>
      <w:pPr>
        <w:ind w:left="5760" w:hanging="360"/>
      </w:pPr>
      <w:rPr>
        <w:rFonts w:ascii="Courier New" w:hAnsi="Courier New" w:hint="default"/>
      </w:rPr>
    </w:lvl>
    <w:lvl w:ilvl="8" w:tplc="371A7034">
      <w:start w:val="1"/>
      <w:numFmt w:val="bullet"/>
      <w:lvlText w:val=""/>
      <w:lvlJc w:val="left"/>
      <w:pPr>
        <w:ind w:left="6480" w:hanging="360"/>
      </w:pPr>
      <w:rPr>
        <w:rFonts w:ascii="Wingdings" w:hAnsi="Wingdings" w:hint="default"/>
      </w:rPr>
    </w:lvl>
  </w:abstractNum>
  <w:abstractNum w:abstractNumId="32" w15:restartNumberingAfterBreak="0">
    <w:nsid w:val="70970900"/>
    <w:multiLevelType w:val="hybridMultilevel"/>
    <w:tmpl w:val="FFFFFFFF"/>
    <w:lvl w:ilvl="0" w:tplc="61346CD4">
      <w:start w:val="1"/>
      <w:numFmt w:val="bullet"/>
      <w:lvlText w:val="·"/>
      <w:lvlJc w:val="left"/>
      <w:pPr>
        <w:ind w:left="720" w:hanging="360"/>
      </w:pPr>
      <w:rPr>
        <w:rFonts w:ascii="Symbol" w:hAnsi="Symbol" w:hint="default"/>
      </w:rPr>
    </w:lvl>
    <w:lvl w:ilvl="1" w:tplc="7A9C0F56">
      <w:start w:val="1"/>
      <w:numFmt w:val="bullet"/>
      <w:lvlText w:val="o"/>
      <w:lvlJc w:val="left"/>
      <w:pPr>
        <w:ind w:left="1440" w:hanging="360"/>
      </w:pPr>
      <w:rPr>
        <w:rFonts w:ascii="Courier New" w:hAnsi="Courier New" w:hint="default"/>
      </w:rPr>
    </w:lvl>
    <w:lvl w:ilvl="2" w:tplc="9F46D098">
      <w:start w:val="1"/>
      <w:numFmt w:val="bullet"/>
      <w:lvlText w:val=""/>
      <w:lvlJc w:val="left"/>
      <w:pPr>
        <w:ind w:left="2160" w:hanging="360"/>
      </w:pPr>
      <w:rPr>
        <w:rFonts w:ascii="Wingdings" w:hAnsi="Wingdings" w:hint="default"/>
      </w:rPr>
    </w:lvl>
    <w:lvl w:ilvl="3" w:tplc="09FEC788">
      <w:start w:val="1"/>
      <w:numFmt w:val="bullet"/>
      <w:lvlText w:val=""/>
      <w:lvlJc w:val="left"/>
      <w:pPr>
        <w:ind w:left="2880" w:hanging="360"/>
      </w:pPr>
      <w:rPr>
        <w:rFonts w:ascii="Symbol" w:hAnsi="Symbol" w:hint="default"/>
      </w:rPr>
    </w:lvl>
    <w:lvl w:ilvl="4" w:tplc="6506F49E">
      <w:start w:val="1"/>
      <w:numFmt w:val="bullet"/>
      <w:lvlText w:val="o"/>
      <w:lvlJc w:val="left"/>
      <w:pPr>
        <w:ind w:left="3600" w:hanging="360"/>
      </w:pPr>
      <w:rPr>
        <w:rFonts w:ascii="Courier New" w:hAnsi="Courier New" w:hint="default"/>
      </w:rPr>
    </w:lvl>
    <w:lvl w:ilvl="5" w:tplc="175A4698">
      <w:start w:val="1"/>
      <w:numFmt w:val="bullet"/>
      <w:lvlText w:val=""/>
      <w:lvlJc w:val="left"/>
      <w:pPr>
        <w:ind w:left="4320" w:hanging="360"/>
      </w:pPr>
      <w:rPr>
        <w:rFonts w:ascii="Wingdings" w:hAnsi="Wingdings" w:hint="default"/>
      </w:rPr>
    </w:lvl>
    <w:lvl w:ilvl="6" w:tplc="B4D61CDA">
      <w:start w:val="1"/>
      <w:numFmt w:val="bullet"/>
      <w:lvlText w:val=""/>
      <w:lvlJc w:val="left"/>
      <w:pPr>
        <w:ind w:left="5040" w:hanging="360"/>
      </w:pPr>
      <w:rPr>
        <w:rFonts w:ascii="Symbol" w:hAnsi="Symbol" w:hint="default"/>
      </w:rPr>
    </w:lvl>
    <w:lvl w:ilvl="7" w:tplc="39C6B11E">
      <w:start w:val="1"/>
      <w:numFmt w:val="bullet"/>
      <w:lvlText w:val="o"/>
      <w:lvlJc w:val="left"/>
      <w:pPr>
        <w:ind w:left="5760" w:hanging="360"/>
      </w:pPr>
      <w:rPr>
        <w:rFonts w:ascii="Courier New" w:hAnsi="Courier New" w:hint="default"/>
      </w:rPr>
    </w:lvl>
    <w:lvl w:ilvl="8" w:tplc="401CFDFA">
      <w:start w:val="1"/>
      <w:numFmt w:val="bullet"/>
      <w:lvlText w:val=""/>
      <w:lvlJc w:val="left"/>
      <w:pPr>
        <w:ind w:left="6480" w:hanging="360"/>
      </w:pPr>
      <w:rPr>
        <w:rFonts w:ascii="Wingdings" w:hAnsi="Wingdings" w:hint="default"/>
      </w:rPr>
    </w:lvl>
  </w:abstractNum>
  <w:abstractNum w:abstractNumId="33" w15:restartNumberingAfterBreak="0">
    <w:nsid w:val="716B8D9E"/>
    <w:multiLevelType w:val="hybridMultilevel"/>
    <w:tmpl w:val="FFFFFFFF"/>
    <w:lvl w:ilvl="0" w:tplc="EA3245C0">
      <w:start w:val="1"/>
      <w:numFmt w:val="bullet"/>
      <w:lvlText w:val="·"/>
      <w:lvlJc w:val="left"/>
      <w:pPr>
        <w:ind w:left="720" w:hanging="360"/>
      </w:pPr>
      <w:rPr>
        <w:rFonts w:ascii="Symbol" w:hAnsi="Symbol" w:hint="default"/>
      </w:rPr>
    </w:lvl>
    <w:lvl w:ilvl="1" w:tplc="613C9428">
      <w:start w:val="1"/>
      <w:numFmt w:val="bullet"/>
      <w:lvlText w:val="o"/>
      <w:lvlJc w:val="left"/>
      <w:pPr>
        <w:ind w:left="1440" w:hanging="360"/>
      </w:pPr>
      <w:rPr>
        <w:rFonts w:ascii="Courier New" w:hAnsi="Courier New" w:hint="default"/>
      </w:rPr>
    </w:lvl>
    <w:lvl w:ilvl="2" w:tplc="39667670">
      <w:start w:val="1"/>
      <w:numFmt w:val="bullet"/>
      <w:lvlText w:val=""/>
      <w:lvlJc w:val="left"/>
      <w:pPr>
        <w:ind w:left="2160" w:hanging="360"/>
      </w:pPr>
      <w:rPr>
        <w:rFonts w:ascii="Wingdings" w:hAnsi="Wingdings" w:hint="default"/>
      </w:rPr>
    </w:lvl>
    <w:lvl w:ilvl="3" w:tplc="1F94D80C">
      <w:start w:val="1"/>
      <w:numFmt w:val="bullet"/>
      <w:lvlText w:val=""/>
      <w:lvlJc w:val="left"/>
      <w:pPr>
        <w:ind w:left="2880" w:hanging="360"/>
      </w:pPr>
      <w:rPr>
        <w:rFonts w:ascii="Symbol" w:hAnsi="Symbol" w:hint="default"/>
      </w:rPr>
    </w:lvl>
    <w:lvl w:ilvl="4" w:tplc="C51099C6">
      <w:start w:val="1"/>
      <w:numFmt w:val="bullet"/>
      <w:lvlText w:val="o"/>
      <w:lvlJc w:val="left"/>
      <w:pPr>
        <w:ind w:left="3600" w:hanging="360"/>
      </w:pPr>
      <w:rPr>
        <w:rFonts w:ascii="Courier New" w:hAnsi="Courier New" w:hint="default"/>
      </w:rPr>
    </w:lvl>
    <w:lvl w:ilvl="5" w:tplc="E146E014">
      <w:start w:val="1"/>
      <w:numFmt w:val="bullet"/>
      <w:lvlText w:val=""/>
      <w:lvlJc w:val="left"/>
      <w:pPr>
        <w:ind w:left="4320" w:hanging="360"/>
      </w:pPr>
      <w:rPr>
        <w:rFonts w:ascii="Wingdings" w:hAnsi="Wingdings" w:hint="default"/>
      </w:rPr>
    </w:lvl>
    <w:lvl w:ilvl="6" w:tplc="EEFAAFC8">
      <w:start w:val="1"/>
      <w:numFmt w:val="bullet"/>
      <w:lvlText w:val=""/>
      <w:lvlJc w:val="left"/>
      <w:pPr>
        <w:ind w:left="5040" w:hanging="360"/>
      </w:pPr>
      <w:rPr>
        <w:rFonts w:ascii="Symbol" w:hAnsi="Symbol" w:hint="default"/>
      </w:rPr>
    </w:lvl>
    <w:lvl w:ilvl="7" w:tplc="FD72AD54">
      <w:start w:val="1"/>
      <w:numFmt w:val="bullet"/>
      <w:lvlText w:val="o"/>
      <w:lvlJc w:val="left"/>
      <w:pPr>
        <w:ind w:left="5760" w:hanging="360"/>
      </w:pPr>
      <w:rPr>
        <w:rFonts w:ascii="Courier New" w:hAnsi="Courier New" w:hint="default"/>
      </w:rPr>
    </w:lvl>
    <w:lvl w:ilvl="8" w:tplc="E24893A0">
      <w:start w:val="1"/>
      <w:numFmt w:val="bullet"/>
      <w:lvlText w:val=""/>
      <w:lvlJc w:val="left"/>
      <w:pPr>
        <w:ind w:left="6480" w:hanging="360"/>
      </w:pPr>
      <w:rPr>
        <w:rFonts w:ascii="Wingdings" w:hAnsi="Wingdings" w:hint="default"/>
      </w:rPr>
    </w:lvl>
  </w:abstractNum>
  <w:abstractNum w:abstractNumId="34"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527A9B"/>
    <w:multiLevelType w:val="hybridMultilevel"/>
    <w:tmpl w:val="FFFFFFFF"/>
    <w:lvl w:ilvl="0" w:tplc="FC6ECFC2">
      <w:start w:val="1"/>
      <w:numFmt w:val="bullet"/>
      <w:lvlText w:val="·"/>
      <w:lvlJc w:val="left"/>
      <w:pPr>
        <w:ind w:left="720" w:hanging="360"/>
      </w:pPr>
      <w:rPr>
        <w:rFonts w:ascii="Symbol" w:hAnsi="Symbol" w:hint="default"/>
      </w:rPr>
    </w:lvl>
    <w:lvl w:ilvl="1" w:tplc="C1B26EEE">
      <w:start w:val="1"/>
      <w:numFmt w:val="bullet"/>
      <w:lvlText w:val="o"/>
      <w:lvlJc w:val="left"/>
      <w:pPr>
        <w:ind w:left="1440" w:hanging="360"/>
      </w:pPr>
      <w:rPr>
        <w:rFonts w:ascii="Courier New" w:hAnsi="Courier New" w:hint="default"/>
      </w:rPr>
    </w:lvl>
    <w:lvl w:ilvl="2" w:tplc="3A9CE620">
      <w:start w:val="1"/>
      <w:numFmt w:val="bullet"/>
      <w:lvlText w:val=""/>
      <w:lvlJc w:val="left"/>
      <w:pPr>
        <w:ind w:left="2160" w:hanging="360"/>
      </w:pPr>
      <w:rPr>
        <w:rFonts w:ascii="Wingdings" w:hAnsi="Wingdings" w:hint="default"/>
      </w:rPr>
    </w:lvl>
    <w:lvl w:ilvl="3" w:tplc="2076AA9C">
      <w:start w:val="1"/>
      <w:numFmt w:val="bullet"/>
      <w:lvlText w:val=""/>
      <w:lvlJc w:val="left"/>
      <w:pPr>
        <w:ind w:left="2880" w:hanging="360"/>
      </w:pPr>
      <w:rPr>
        <w:rFonts w:ascii="Symbol" w:hAnsi="Symbol" w:hint="default"/>
      </w:rPr>
    </w:lvl>
    <w:lvl w:ilvl="4" w:tplc="CA164190">
      <w:start w:val="1"/>
      <w:numFmt w:val="bullet"/>
      <w:lvlText w:val="o"/>
      <w:lvlJc w:val="left"/>
      <w:pPr>
        <w:ind w:left="3600" w:hanging="360"/>
      </w:pPr>
      <w:rPr>
        <w:rFonts w:ascii="Courier New" w:hAnsi="Courier New" w:hint="default"/>
      </w:rPr>
    </w:lvl>
    <w:lvl w:ilvl="5" w:tplc="7E5C1534">
      <w:start w:val="1"/>
      <w:numFmt w:val="bullet"/>
      <w:lvlText w:val=""/>
      <w:lvlJc w:val="left"/>
      <w:pPr>
        <w:ind w:left="4320" w:hanging="360"/>
      </w:pPr>
      <w:rPr>
        <w:rFonts w:ascii="Wingdings" w:hAnsi="Wingdings" w:hint="default"/>
      </w:rPr>
    </w:lvl>
    <w:lvl w:ilvl="6" w:tplc="EAA6691E">
      <w:start w:val="1"/>
      <w:numFmt w:val="bullet"/>
      <w:lvlText w:val=""/>
      <w:lvlJc w:val="left"/>
      <w:pPr>
        <w:ind w:left="5040" w:hanging="360"/>
      </w:pPr>
      <w:rPr>
        <w:rFonts w:ascii="Symbol" w:hAnsi="Symbol" w:hint="default"/>
      </w:rPr>
    </w:lvl>
    <w:lvl w:ilvl="7" w:tplc="336E669C">
      <w:start w:val="1"/>
      <w:numFmt w:val="bullet"/>
      <w:lvlText w:val="o"/>
      <w:lvlJc w:val="left"/>
      <w:pPr>
        <w:ind w:left="5760" w:hanging="360"/>
      </w:pPr>
      <w:rPr>
        <w:rFonts w:ascii="Courier New" w:hAnsi="Courier New" w:hint="default"/>
      </w:rPr>
    </w:lvl>
    <w:lvl w:ilvl="8" w:tplc="E7809742">
      <w:start w:val="1"/>
      <w:numFmt w:val="bullet"/>
      <w:lvlText w:val=""/>
      <w:lvlJc w:val="left"/>
      <w:pPr>
        <w:ind w:left="6480" w:hanging="360"/>
      </w:pPr>
      <w:rPr>
        <w:rFonts w:ascii="Wingdings" w:hAnsi="Wingdings" w:hint="default"/>
      </w:rPr>
    </w:lvl>
  </w:abstractNum>
  <w:abstractNum w:abstractNumId="36" w15:restartNumberingAfterBreak="0">
    <w:nsid w:val="75E42BA8"/>
    <w:multiLevelType w:val="hybridMultilevel"/>
    <w:tmpl w:val="FFFFFFFF"/>
    <w:lvl w:ilvl="0" w:tplc="7706A962">
      <w:start w:val="1"/>
      <w:numFmt w:val="bullet"/>
      <w:lvlText w:val="·"/>
      <w:lvlJc w:val="left"/>
      <w:pPr>
        <w:ind w:left="720" w:hanging="360"/>
      </w:pPr>
      <w:rPr>
        <w:rFonts w:ascii="Symbol" w:hAnsi="Symbol" w:hint="default"/>
      </w:rPr>
    </w:lvl>
    <w:lvl w:ilvl="1" w:tplc="BDEA3606">
      <w:start w:val="1"/>
      <w:numFmt w:val="bullet"/>
      <w:lvlText w:val="o"/>
      <w:lvlJc w:val="left"/>
      <w:pPr>
        <w:ind w:left="1440" w:hanging="360"/>
      </w:pPr>
      <w:rPr>
        <w:rFonts w:ascii="Courier New" w:hAnsi="Courier New" w:hint="default"/>
      </w:rPr>
    </w:lvl>
    <w:lvl w:ilvl="2" w:tplc="D04EDAF4">
      <w:start w:val="1"/>
      <w:numFmt w:val="bullet"/>
      <w:lvlText w:val=""/>
      <w:lvlJc w:val="left"/>
      <w:pPr>
        <w:ind w:left="2160" w:hanging="360"/>
      </w:pPr>
      <w:rPr>
        <w:rFonts w:ascii="Wingdings" w:hAnsi="Wingdings" w:hint="default"/>
      </w:rPr>
    </w:lvl>
    <w:lvl w:ilvl="3" w:tplc="470E6C4C">
      <w:start w:val="1"/>
      <w:numFmt w:val="bullet"/>
      <w:lvlText w:val=""/>
      <w:lvlJc w:val="left"/>
      <w:pPr>
        <w:ind w:left="2880" w:hanging="360"/>
      </w:pPr>
      <w:rPr>
        <w:rFonts w:ascii="Symbol" w:hAnsi="Symbol" w:hint="default"/>
      </w:rPr>
    </w:lvl>
    <w:lvl w:ilvl="4" w:tplc="4044CD8C">
      <w:start w:val="1"/>
      <w:numFmt w:val="bullet"/>
      <w:lvlText w:val="o"/>
      <w:lvlJc w:val="left"/>
      <w:pPr>
        <w:ind w:left="3600" w:hanging="360"/>
      </w:pPr>
      <w:rPr>
        <w:rFonts w:ascii="Courier New" w:hAnsi="Courier New" w:hint="default"/>
      </w:rPr>
    </w:lvl>
    <w:lvl w:ilvl="5" w:tplc="F7E84708">
      <w:start w:val="1"/>
      <w:numFmt w:val="bullet"/>
      <w:lvlText w:val=""/>
      <w:lvlJc w:val="left"/>
      <w:pPr>
        <w:ind w:left="4320" w:hanging="360"/>
      </w:pPr>
      <w:rPr>
        <w:rFonts w:ascii="Wingdings" w:hAnsi="Wingdings" w:hint="default"/>
      </w:rPr>
    </w:lvl>
    <w:lvl w:ilvl="6" w:tplc="7D5A7A58">
      <w:start w:val="1"/>
      <w:numFmt w:val="bullet"/>
      <w:lvlText w:val=""/>
      <w:lvlJc w:val="left"/>
      <w:pPr>
        <w:ind w:left="5040" w:hanging="360"/>
      </w:pPr>
      <w:rPr>
        <w:rFonts w:ascii="Symbol" w:hAnsi="Symbol" w:hint="default"/>
      </w:rPr>
    </w:lvl>
    <w:lvl w:ilvl="7" w:tplc="1F04334A">
      <w:start w:val="1"/>
      <w:numFmt w:val="bullet"/>
      <w:lvlText w:val="o"/>
      <w:lvlJc w:val="left"/>
      <w:pPr>
        <w:ind w:left="5760" w:hanging="360"/>
      </w:pPr>
      <w:rPr>
        <w:rFonts w:ascii="Courier New" w:hAnsi="Courier New" w:hint="default"/>
      </w:rPr>
    </w:lvl>
    <w:lvl w:ilvl="8" w:tplc="08A035A0">
      <w:start w:val="1"/>
      <w:numFmt w:val="bullet"/>
      <w:lvlText w:val=""/>
      <w:lvlJc w:val="left"/>
      <w:pPr>
        <w:ind w:left="6480" w:hanging="360"/>
      </w:pPr>
      <w:rPr>
        <w:rFonts w:ascii="Wingdings" w:hAnsi="Wingdings" w:hint="default"/>
      </w:rPr>
    </w:lvl>
  </w:abstractNum>
  <w:abstractNum w:abstractNumId="37" w15:restartNumberingAfterBreak="0">
    <w:nsid w:val="763078AD"/>
    <w:multiLevelType w:val="hybridMultilevel"/>
    <w:tmpl w:val="FFFFFFFF"/>
    <w:lvl w:ilvl="0" w:tplc="CE868520">
      <w:start w:val="1"/>
      <w:numFmt w:val="bullet"/>
      <w:lvlText w:val="·"/>
      <w:lvlJc w:val="left"/>
      <w:pPr>
        <w:ind w:left="720" w:hanging="360"/>
      </w:pPr>
      <w:rPr>
        <w:rFonts w:ascii="Symbol" w:hAnsi="Symbol" w:hint="default"/>
      </w:rPr>
    </w:lvl>
    <w:lvl w:ilvl="1" w:tplc="C492A0E8">
      <w:start w:val="1"/>
      <w:numFmt w:val="bullet"/>
      <w:lvlText w:val="o"/>
      <w:lvlJc w:val="left"/>
      <w:pPr>
        <w:ind w:left="1440" w:hanging="360"/>
      </w:pPr>
      <w:rPr>
        <w:rFonts w:ascii="Courier New" w:hAnsi="Courier New" w:hint="default"/>
      </w:rPr>
    </w:lvl>
    <w:lvl w:ilvl="2" w:tplc="5BF40878">
      <w:start w:val="1"/>
      <w:numFmt w:val="bullet"/>
      <w:lvlText w:val=""/>
      <w:lvlJc w:val="left"/>
      <w:pPr>
        <w:ind w:left="2160" w:hanging="360"/>
      </w:pPr>
      <w:rPr>
        <w:rFonts w:ascii="Wingdings" w:hAnsi="Wingdings" w:hint="default"/>
      </w:rPr>
    </w:lvl>
    <w:lvl w:ilvl="3" w:tplc="32181988">
      <w:start w:val="1"/>
      <w:numFmt w:val="bullet"/>
      <w:lvlText w:val=""/>
      <w:lvlJc w:val="left"/>
      <w:pPr>
        <w:ind w:left="2880" w:hanging="360"/>
      </w:pPr>
      <w:rPr>
        <w:rFonts w:ascii="Symbol" w:hAnsi="Symbol" w:hint="default"/>
      </w:rPr>
    </w:lvl>
    <w:lvl w:ilvl="4" w:tplc="D07479B2">
      <w:start w:val="1"/>
      <w:numFmt w:val="bullet"/>
      <w:lvlText w:val="o"/>
      <w:lvlJc w:val="left"/>
      <w:pPr>
        <w:ind w:left="3600" w:hanging="360"/>
      </w:pPr>
      <w:rPr>
        <w:rFonts w:ascii="Courier New" w:hAnsi="Courier New" w:hint="default"/>
      </w:rPr>
    </w:lvl>
    <w:lvl w:ilvl="5" w:tplc="2C3C41F6">
      <w:start w:val="1"/>
      <w:numFmt w:val="bullet"/>
      <w:lvlText w:val=""/>
      <w:lvlJc w:val="left"/>
      <w:pPr>
        <w:ind w:left="4320" w:hanging="360"/>
      </w:pPr>
      <w:rPr>
        <w:rFonts w:ascii="Wingdings" w:hAnsi="Wingdings" w:hint="default"/>
      </w:rPr>
    </w:lvl>
    <w:lvl w:ilvl="6" w:tplc="0666E136">
      <w:start w:val="1"/>
      <w:numFmt w:val="bullet"/>
      <w:lvlText w:val=""/>
      <w:lvlJc w:val="left"/>
      <w:pPr>
        <w:ind w:left="5040" w:hanging="360"/>
      </w:pPr>
      <w:rPr>
        <w:rFonts w:ascii="Symbol" w:hAnsi="Symbol" w:hint="default"/>
      </w:rPr>
    </w:lvl>
    <w:lvl w:ilvl="7" w:tplc="71D80068">
      <w:start w:val="1"/>
      <w:numFmt w:val="bullet"/>
      <w:lvlText w:val="o"/>
      <w:lvlJc w:val="left"/>
      <w:pPr>
        <w:ind w:left="5760" w:hanging="360"/>
      </w:pPr>
      <w:rPr>
        <w:rFonts w:ascii="Courier New" w:hAnsi="Courier New" w:hint="default"/>
      </w:rPr>
    </w:lvl>
    <w:lvl w:ilvl="8" w:tplc="E362E130">
      <w:start w:val="1"/>
      <w:numFmt w:val="bullet"/>
      <w:lvlText w:val=""/>
      <w:lvlJc w:val="left"/>
      <w:pPr>
        <w:ind w:left="6480" w:hanging="360"/>
      </w:pPr>
      <w:rPr>
        <w:rFonts w:ascii="Wingdings" w:hAnsi="Wingdings" w:hint="default"/>
      </w:rPr>
    </w:lvl>
  </w:abstractNum>
  <w:abstractNum w:abstractNumId="38" w15:restartNumberingAfterBreak="0">
    <w:nsid w:val="785C5F55"/>
    <w:multiLevelType w:val="hybridMultilevel"/>
    <w:tmpl w:val="FFFFFFFF"/>
    <w:lvl w:ilvl="0" w:tplc="FB64CE80">
      <w:start w:val="1"/>
      <w:numFmt w:val="bullet"/>
      <w:lvlText w:val="·"/>
      <w:lvlJc w:val="left"/>
      <w:pPr>
        <w:ind w:left="720" w:hanging="360"/>
      </w:pPr>
      <w:rPr>
        <w:rFonts w:ascii="Symbol" w:hAnsi="Symbol" w:hint="default"/>
      </w:rPr>
    </w:lvl>
    <w:lvl w:ilvl="1" w:tplc="A40E42BE">
      <w:start w:val="1"/>
      <w:numFmt w:val="bullet"/>
      <w:lvlText w:val="o"/>
      <w:lvlJc w:val="left"/>
      <w:pPr>
        <w:ind w:left="1440" w:hanging="360"/>
      </w:pPr>
      <w:rPr>
        <w:rFonts w:ascii="Courier New" w:hAnsi="Courier New" w:hint="default"/>
      </w:rPr>
    </w:lvl>
    <w:lvl w:ilvl="2" w:tplc="CDD4D50A">
      <w:start w:val="1"/>
      <w:numFmt w:val="bullet"/>
      <w:lvlText w:val=""/>
      <w:lvlJc w:val="left"/>
      <w:pPr>
        <w:ind w:left="2160" w:hanging="360"/>
      </w:pPr>
      <w:rPr>
        <w:rFonts w:ascii="Wingdings" w:hAnsi="Wingdings" w:hint="default"/>
      </w:rPr>
    </w:lvl>
    <w:lvl w:ilvl="3" w:tplc="601C9FAC">
      <w:start w:val="1"/>
      <w:numFmt w:val="bullet"/>
      <w:lvlText w:val=""/>
      <w:lvlJc w:val="left"/>
      <w:pPr>
        <w:ind w:left="2880" w:hanging="360"/>
      </w:pPr>
      <w:rPr>
        <w:rFonts w:ascii="Symbol" w:hAnsi="Symbol" w:hint="default"/>
      </w:rPr>
    </w:lvl>
    <w:lvl w:ilvl="4" w:tplc="13E0DEF6">
      <w:start w:val="1"/>
      <w:numFmt w:val="bullet"/>
      <w:lvlText w:val="o"/>
      <w:lvlJc w:val="left"/>
      <w:pPr>
        <w:ind w:left="3600" w:hanging="360"/>
      </w:pPr>
      <w:rPr>
        <w:rFonts w:ascii="Courier New" w:hAnsi="Courier New" w:hint="default"/>
      </w:rPr>
    </w:lvl>
    <w:lvl w:ilvl="5" w:tplc="2D349BC4">
      <w:start w:val="1"/>
      <w:numFmt w:val="bullet"/>
      <w:lvlText w:val=""/>
      <w:lvlJc w:val="left"/>
      <w:pPr>
        <w:ind w:left="4320" w:hanging="360"/>
      </w:pPr>
      <w:rPr>
        <w:rFonts w:ascii="Wingdings" w:hAnsi="Wingdings" w:hint="default"/>
      </w:rPr>
    </w:lvl>
    <w:lvl w:ilvl="6" w:tplc="1CFE806A">
      <w:start w:val="1"/>
      <w:numFmt w:val="bullet"/>
      <w:lvlText w:val=""/>
      <w:lvlJc w:val="left"/>
      <w:pPr>
        <w:ind w:left="5040" w:hanging="360"/>
      </w:pPr>
      <w:rPr>
        <w:rFonts w:ascii="Symbol" w:hAnsi="Symbol" w:hint="default"/>
      </w:rPr>
    </w:lvl>
    <w:lvl w:ilvl="7" w:tplc="ECFC43A8">
      <w:start w:val="1"/>
      <w:numFmt w:val="bullet"/>
      <w:lvlText w:val="o"/>
      <w:lvlJc w:val="left"/>
      <w:pPr>
        <w:ind w:left="5760" w:hanging="360"/>
      </w:pPr>
      <w:rPr>
        <w:rFonts w:ascii="Courier New" w:hAnsi="Courier New" w:hint="default"/>
      </w:rPr>
    </w:lvl>
    <w:lvl w:ilvl="8" w:tplc="0A36345E">
      <w:start w:val="1"/>
      <w:numFmt w:val="bullet"/>
      <w:lvlText w:val=""/>
      <w:lvlJc w:val="left"/>
      <w:pPr>
        <w:ind w:left="6480" w:hanging="360"/>
      </w:pPr>
      <w:rPr>
        <w:rFonts w:ascii="Wingdings" w:hAnsi="Wingdings" w:hint="default"/>
      </w:rPr>
    </w:lvl>
  </w:abstractNum>
  <w:abstractNum w:abstractNumId="39" w15:restartNumberingAfterBreak="0">
    <w:nsid w:val="799A60C2"/>
    <w:multiLevelType w:val="hybridMultilevel"/>
    <w:tmpl w:val="A14C8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AD75DE"/>
    <w:multiLevelType w:val="hybridMultilevel"/>
    <w:tmpl w:val="FFFFFFFF"/>
    <w:lvl w:ilvl="0" w:tplc="170EEA14">
      <w:start w:val="1"/>
      <w:numFmt w:val="bullet"/>
      <w:lvlText w:val="·"/>
      <w:lvlJc w:val="left"/>
      <w:pPr>
        <w:ind w:left="720" w:hanging="360"/>
      </w:pPr>
      <w:rPr>
        <w:rFonts w:ascii="Symbol" w:hAnsi="Symbol" w:hint="default"/>
      </w:rPr>
    </w:lvl>
    <w:lvl w:ilvl="1" w:tplc="A782BE2C">
      <w:start w:val="1"/>
      <w:numFmt w:val="bullet"/>
      <w:lvlText w:val="o"/>
      <w:lvlJc w:val="left"/>
      <w:pPr>
        <w:ind w:left="1440" w:hanging="360"/>
      </w:pPr>
      <w:rPr>
        <w:rFonts w:ascii="Courier New" w:hAnsi="Courier New" w:hint="default"/>
      </w:rPr>
    </w:lvl>
    <w:lvl w:ilvl="2" w:tplc="1EE80BAE">
      <w:start w:val="1"/>
      <w:numFmt w:val="bullet"/>
      <w:lvlText w:val=""/>
      <w:lvlJc w:val="left"/>
      <w:pPr>
        <w:ind w:left="2160" w:hanging="360"/>
      </w:pPr>
      <w:rPr>
        <w:rFonts w:ascii="Wingdings" w:hAnsi="Wingdings" w:hint="default"/>
      </w:rPr>
    </w:lvl>
    <w:lvl w:ilvl="3" w:tplc="67827800">
      <w:start w:val="1"/>
      <w:numFmt w:val="bullet"/>
      <w:lvlText w:val=""/>
      <w:lvlJc w:val="left"/>
      <w:pPr>
        <w:ind w:left="2880" w:hanging="360"/>
      </w:pPr>
      <w:rPr>
        <w:rFonts w:ascii="Symbol" w:hAnsi="Symbol" w:hint="default"/>
      </w:rPr>
    </w:lvl>
    <w:lvl w:ilvl="4" w:tplc="1CD69B2A">
      <w:start w:val="1"/>
      <w:numFmt w:val="bullet"/>
      <w:lvlText w:val="o"/>
      <w:lvlJc w:val="left"/>
      <w:pPr>
        <w:ind w:left="3600" w:hanging="360"/>
      </w:pPr>
      <w:rPr>
        <w:rFonts w:ascii="Courier New" w:hAnsi="Courier New" w:hint="default"/>
      </w:rPr>
    </w:lvl>
    <w:lvl w:ilvl="5" w:tplc="31FAB21C">
      <w:start w:val="1"/>
      <w:numFmt w:val="bullet"/>
      <w:lvlText w:val=""/>
      <w:lvlJc w:val="left"/>
      <w:pPr>
        <w:ind w:left="4320" w:hanging="360"/>
      </w:pPr>
      <w:rPr>
        <w:rFonts w:ascii="Wingdings" w:hAnsi="Wingdings" w:hint="default"/>
      </w:rPr>
    </w:lvl>
    <w:lvl w:ilvl="6" w:tplc="584492F8">
      <w:start w:val="1"/>
      <w:numFmt w:val="bullet"/>
      <w:lvlText w:val=""/>
      <w:lvlJc w:val="left"/>
      <w:pPr>
        <w:ind w:left="5040" w:hanging="360"/>
      </w:pPr>
      <w:rPr>
        <w:rFonts w:ascii="Symbol" w:hAnsi="Symbol" w:hint="default"/>
      </w:rPr>
    </w:lvl>
    <w:lvl w:ilvl="7" w:tplc="AD1CABA8">
      <w:start w:val="1"/>
      <w:numFmt w:val="bullet"/>
      <w:lvlText w:val="o"/>
      <w:lvlJc w:val="left"/>
      <w:pPr>
        <w:ind w:left="5760" w:hanging="360"/>
      </w:pPr>
      <w:rPr>
        <w:rFonts w:ascii="Courier New" w:hAnsi="Courier New" w:hint="default"/>
      </w:rPr>
    </w:lvl>
    <w:lvl w:ilvl="8" w:tplc="F0F6C90E">
      <w:start w:val="1"/>
      <w:numFmt w:val="bullet"/>
      <w:lvlText w:val=""/>
      <w:lvlJc w:val="left"/>
      <w:pPr>
        <w:ind w:left="6480" w:hanging="360"/>
      </w:pPr>
      <w:rPr>
        <w:rFonts w:ascii="Wingdings" w:hAnsi="Wingdings" w:hint="default"/>
      </w:rPr>
    </w:lvl>
  </w:abstractNum>
  <w:abstractNum w:abstractNumId="41"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80F7B3"/>
    <w:multiLevelType w:val="hybridMultilevel"/>
    <w:tmpl w:val="FFFFFFFF"/>
    <w:lvl w:ilvl="0" w:tplc="0DCC97EE">
      <w:start w:val="1"/>
      <w:numFmt w:val="bullet"/>
      <w:lvlText w:val="·"/>
      <w:lvlJc w:val="left"/>
      <w:pPr>
        <w:ind w:left="720" w:hanging="360"/>
      </w:pPr>
      <w:rPr>
        <w:rFonts w:ascii="Symbol" w:hAnsi="Symbol" w:hint="default"/>
      </w:rPr>
    </w:lvl>
    <w:lvl w:ilvl="1" w:tplc="06CE8DCC">
      <w:start w:val="1"/>
      <w:numFmt w:val="bullet"/>
      <w:lvlText w:val="o"/>
      <w:lvlJc w:val="left"/>
      <w:pPr>
        <w:ind w:left="1440" w:hanging="360"/>
      </w:pPr>
      <w:rPr>
        <w:rFonts w:ascii="Courier New" w:hAnsi="Courier New" w:hint="default"/>
      </w:rPr>
    </w:lvl>
    <w:lvl w:ilvl="2" w:tplc="3A3453B6">
      <w:start w:val="1"/>
      <w:numFmt w:val="bullet"/>
      <w:lvlText w:val=""/>
      <w:lvlJc w:val="left"/>
      <w:pPr>
        <w:ind w:left="2160" w:hanging="360"/>
      </w:pPr>
      <w:rPr>
        <w:rFonts w:ascii="Wingdings" w:hAnsi="Wingdings" w:hint="default"/>
      </w:rPr>
    </w:lvl>
    <w:lvl w:ilvl="3" w:tplc="D4C88758">
      <w:start w:val="1"/>
      <w:numFmt w:val="bullet"/>
      <w:lvlText w:val=""/>
      <w:lvlJc w:val="left"/>
      <w:pPr>
        <w:ind w:left="2880" w:hanging="360"/>
      </w:pPr>
      <w:rPr>
        <w:rFonts w:ascii="Symbol" w:hAnsi="Symbol" w:hint="default"/>
      </w:rPr>
    </w:lvl>
    <w:lvl w:ilvl="4" w:tplc="DA38378C">
      <w:start w:val="1"/>
      <w:numFmt w:val="bullet"/>
      <w:lvlText w:val="o"/>
      <w:lvlJc w:val="left"/>
      <w:pPr>
        <w:ind w:left="3600" w:hanging="360"/>
      </w:pPr>
      <w:rPr>
        <w:rFonts w:ascii="Courier New" w:hAnsi="Courier New" w:hint="default"/>
      </w:rPr>
    </w:lvl>
    <w:lvl w:ilvl="5" w:tplc="84C29850">
      <w:start w:val="1"/>
      <w:numFmt w:val="bullet"/>
      <w:lvlText w:val=""/>
      <w:lvlJc w:val="left"/>
      <w:pPr>
        <w:ind w:left="4320" w:hanging="360"/>
      </w:pPr>
      <w:rPr>
        <w:rFonts w:ascii="Wingdings" w:hAnsi="Wingdings" w:hint="default"/>
      </w:rPr>
    </w:lvl>
    <w:lvl w:ilvl="6" w:tplc="9BFCA8BC">
      <w:start w:val="1"/>
      <w:numFmt w:val="bullet"/>
      <w:lvlText w:val=""/>
      <w:lvlJc w:val="left"/>
      <w:pPr>
        <w:ind w:left="5040" w:hanging="360"/>
      </w:pPr>
      <w:rPr>
        <w:rFonts w:ascii="Symbol" w:hAnsi="Symbol" w:hint="default"/>
      </w:rPr>
    </w:lvl>
    <w:lvl w:ilvl="7" w:tplc="C6F43280">
      <w:start w:val="1"/>
      <w:numFmt w:val="bullet"/>
      <w:lvlText w:val="o"/>
      <w:lvlJc w:val="left"/>
      <w:pPr>
        <w:ind w:left="5760" w:hanging="360"/>
      </w:pPr>
      <w:rPr>
        <w:rFonts w:ascii="Courier New" w:hAnsi="Courier New" w:hint="default"/>
      </w:rPr>
    </w:lvl>
    <w:lvl w:ilvl="8" w:tplc="E8268658">
      <w:start w:val="1"/>
      <w:numFmt w:val="bullet"/>
      <w:lvlText w:val=""/>
      <w:lvlJc w:val="left"/>
      <w:pPr>
        <w:ind w:left="6480" w:hanging="360"/>
      </w:pPr>
      <w:rPr>
        <w:rFonts w:ascii="Wingdings" w:hAnsi="Wingdings" w:hint="default"/>
      </w:rPr>
    </w:lvl>
  </w:abstractNum>
  <w:num w:numId="1" w16cid:durableId="561990926">
    <w:abstractNumId w:val="18"/>
  </w:num>
  <w:num w:numId="2" w16cid:durableId="1779762247">
    <w:abstractNumId w:val="20"/>
  </w:num>
  <w:num w:numId="3" w16cid:durableId="814836063">
    <w:abstractNumId w:val="29"/>
  </w:num>
  <w:num w:numId="4" w16cid:durableId="366219607">
    <w:abstractNumId w:val="15"/>
  </w:num>
  <w:num w:numId="5" w16cid:durableId="1200778243">
    <w:abstractNumId w:val="6"/>
  </w:num>
  <w:num w:numId="6" w16cid:durableId="1217860127">
    <w:abstractNumId w:val="24"/>
  </w:num>
  <w:num w:numId="7" w16cid:durableId="1582837068">
    <w:abstractNumId w:val="32"/>
  </w:num>
  <w:num w:numId="8" w16cid:durableId="1329023065">
    <w:abstractNumId w:val="42"/>
  </w:num>
  <w:num w:numId="9" w16cid:durableId="1838496011">
    <w:abstractNumId w:val="30"/>
  </w:num>
  <w:num w:numId="10" w16cid:durableId="2085715621">
    <w:abstractNumId w:val="9"/>
  </w:num>
  <w:num w:numId="11" w16cid:durableId="1501965329">
    <w:abstractNumId w:val="40"/>
  </w:num>
  <w:num w:numId="12" w16cid:durableId="1250774781">
    <w:abstractNumId w:val="3"/>
  </w:num>
  <w:num w:numId="13" w16cid:durableId="1551501706">
    <w:abstractNumId w:val="4"/>
  </w:num>
  <w:num w:numId="14" w16cid:durableId="1933977309">
    <w:abstractNumId w:val="16"/>
  </w:num>
  <w:num w:numId="15" w16cid:durableId="1798521263">
    <w:abstractNumId w:val="36"/>
  </w:num>
  <w:num w:numId="16" w16cid:durableId="209192041">
    <w:abstractNumId w:val="23"/>
  </w:num>
  <w:num w:numId="17" w16cid:durableId="2041739325">
    <w:abstractNumId w:val="35"/>
  </w:num>
  <w:num w:numId="18" w16cid:durableId="264386009">
    <w:abstractNumId w:val="28"/>
  </w:num>
  <w:num w:numId="19" w16cid:durableId="2057897627">
    <w:abstractNumId w:val="37"/>
  </w:num>
  <w:num w:numId="20" w16cid:durableId="1209606045">
    <w:abstractNumId w:val="19"/>
  </w:num>
  <w:num w:numId="21" w16cid:durableId="1559629746">
    <w:abstractNumId w:val="10"/>
  </w:num>
  <w:num w:numId="22" w16cid:durableId="975180721">
    <w:abstractNumId w:val="38"/>
  </w:num>
  <w:num w:numId="23" w16cid:durableId="752430315">
    <w:abstractNumId w:val="5"/>
  </w:num>
  <w:num w:numId="24" w16cid:durableId="269899517">
    <w:abstractNumId w:val="31"/>
  </w:num>
  <w:num w:numId="25" w16cid:durableId="811287426">
    <w:abstractNumId w:val="22"/>
  </w:num>
  <w:num w:numId="26" w16cid:durableId="2023772532">
    <w:abstractNumId w:val="1"/>
  </w:num>
  <w:num w:numId="27" w16cid:durableId="1725837279">
    <w:abstractNumId w:val="13"/>
  </w:num>
  <w:num w:numId="28" w16cid:durableId="1335692118">
    <w:abstractNumId w:val="21"/>
  </w:num>
  <w:num w:numId="29" w16cid:durableId="812678258">
    <w:abstractNumId w:val="27"/>
  </w:num>
  <w:num w:numId="30" w16cid:durableId="1356344470">
    <w:abstractNumId w:val="2"/>
  </w:num>
  <w:num w:numId="31" w16cid:durableId="1976788117">
    <w:abstractNumId w:val="8"/>
  </w:num>
  <w:num w:numId="32" w16cid:durableId="2112892094">
    <w:abstractNumId w:val="33"/>
  </w:num>
  <w:num w:numId="33" w16cid:durableId="1282421901">
    <w:abstractNumId w:val="0"/>
  </w:num>
  <w:num w:numId="34" w16cid:durableId="281036971">
    <w:abstractNumId w:val="14"/>
  </w:num>
  <w:num w:numId="35" w16cid:durableId="279462190">
    <w:abstractNumId w:val="26"/>
  </w:num>
  <w:num w:numId="36" w16cid:durableId="489563789">
    <w:abstractNumId w:val="25"/>
  </w:num>
  <w:num w:numId="37" w16cid:durableId="2135365609">
    <w:abstractNumId w:val="11"/>
  </w:num>
  <w:num w:numId="38" w16cid:durableId="873427353">
    <w:abstractNumId w:val="17"/>
  </w:num>
  <w:num w:numId="39" w16cid:durableId="429014074">
    <w:abstractNumId w:val="34"/>
  </w:num>
  <w:num w:numId="40" w16cid:durableId="1891453094">
    <w:abstractNumId w:val="12"/>
  </w:num>
  <w:num w:numId="41" w16cid:durableId="1229881335">
    <w:abstractNumId w:val="41"/>
  </w:num>
  <w:num w:numId="42" w16cid:durableId="1731264844">
    <w:abstractNumId w:val="39"/>
  </w:num>
  <w:num w:numId="43" w16cid:durableId="10533096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A87"/>
    <w:rsid w:val="00004321"/>
    <w:rsid w:val="000068F9"/>
    <w:rsid w:val="00025EF2"/>
    <w:rsid w:val="0004445D"/>
    <w:rsid w:val="00057B59"/>
    <w:rsid w:val="00061F2A"/>
    <w:rsid w:val="00062832"/>
    <w:rsid w:val="00080609"/>
    <w:rsid w:val="000945E1"/>
    <w:rsid w:val="000A0199"/>
    <w:rsid w:val="000C36DD"/>
    <w:rsid w:val="000D6118"/>
    <w:rsid w:val="000E4B89"/>
    <w:rsid w:val="000F28B2"/>
    <w:rsid w:val="000F4B5E"/>
    <w:rsid w:val="0011235D"/>
    <w:rsid w:val="00112A75"/>
    <w:rsid w:val="00113CB2"/>
    <w:rsid w:val="001141FF"/>
    <w:rsid w:val="001421EB"/>
    <w:rsid w:val="001506BA"/>
    <w:rsid w:val="001546DB"/>
    <w:rsid w:val="00160D85"/>
    <w:rsid w:val="00171757"/>
    <w:rsid w:val="00187E30"/>
    <w:rsid w:val="00194124"/>
    <w:rsid w:val="001C1A2C"/>
    <w:rsid w:val="001C3612"/>
    <w:rsid w:val="001C3661"/>
    <w:rsid w:val="001C55D7"/>
    <w:rsid w:val="001C77B9"/>
    <w:rsid w:val="001D147F"/>
    <w:rsid w:val="001D1FDE"/>
    <w:rsid w:val="001D2212"/>
    <w:rsid w:val="001D2FB5"/>
    <w:rsid w:val="001D3F6D"/>
    <w:rsid w:val="001D7671"/>
    <w:rsid w:val="001E0424"/>
    <w:rsid w:val="001E50E2"/>
    <w:rsid w:val="001E58F8"/>
    <w:rsid w:val="00222769"/>
    <w:rsid w:val="00223A64"/>
    <w:rsid w:val="00226CF1"/>
    <w:rsid w:val="002277CC"/>
    <w:rsid w:val="00233D43"/>
    <w:rsid w:val="0025296B"/>
    <w:rsid w:val="0025365E"/>
    <w:rsid w:val="00261795"/>
    <w:rsid w:val="00261F34"/>
    <w:rsid w:val="00262FF4"/>
    <w:rsid w:val="0026419B"/>
    <w:rsid w:val="00270716"/>
    <w:rsid w:val="00274CA7"/>
    <w:rsid w:val="00283DC8"/>
    <w:rsid w:val="002873F2"/>
    <w:rsid w:val="00293293"/>
    <w:rsid w:val="00293F19"/>
    <w:rsid w:val="002A2B2C"/>
    <w:rsid w:val="002A6382"/>
    <w:rsid w:val="002A6623"/>
    <w:rsid w:val="002B30E4"/>
    <w:rsid w:val="002B343A"/>
    <w:rsid w:val="002C10E1"/>
    <w:rsid w:val="002D162F"/>
    <w:rsid w:val="002D44D1"/>
    <w:rsid w:val="002D49E8"/>
    <w:rsid w:val="002D4B16"/>
    <w:rsid w:val="002E2230"/>
    <w:rsid w:val="002E6CD2"/>
    <w:rsid w:val="002F4572"/>
    <w:rsid w:val="003057E1"/>
    <w:rsid w:val="00306D55"/>
    <w:rsid w:val="0031253D"/>
    <w:rsid w:val="0032096A"/>
    <w:rsid w:val="003469E5"/>
    <w:rsid w:val="00354BE6"/>
    <w:rsid w:val="003700C4"/>
    <w:rsid w:val="00377D59"/>
    <w:rsid w:val="00380512"/>
    <w:rsid w:val="00381A8F"/>
    <w:rsid w:val="003838FC"/>
    <w:rsid w:val="003900B7"/>
    <w:rsid w:val="003A2743"/>
    <w:rsid w:val="003D354B"/>
    <w:rsid w:val="003D712A"/>
    <w:rsid w:val="003E61DA"/>
    <w:rsid w:val="003F5A65"/>
    <w:rsid w:val="00415C5A"/>
    <w:rsid w:val="00417BAF"/>
    <w:rsid w:val="00424C2D"/>
    <w:rsid w:val="004315D6"/>
    <w:rsid w:val="00432F66"/>
    <w:rsid w:val="0043300F"/>
    <w:rsid w:val="004458A7"/>
    <w:rsid w:val="00465C9E"/>
    <w:rsid w:val="00491AAB"/>
    <w:rsid w:val="004C659E"/>
    <w:rsid w:val="004D01D8"/>
    <w:rsid w:val="004E168F"/>
    <w:rsid w:val="004E247E"/>
    <w:rsid w:val="00514833"/>
    <w:rsid w:val="00532A8C"/>
    <w:rsid w:val="0053763F"/>
    <w:rsid w:val="00557D99"/>
    <w:rsid w:val="005608C8"/>
    <w:rsid w:val="005650CD"/>
    <w:rsid w:val="00575A11"/>
    <w:rsid w:val="005841B0"/>
    <w:rsid w:val="00584C9F"/>
    <w:rsid w:val="005A149B"/>
    <w:rsid w:val="005A1E46"/>
    <w:rsid w:val="005A2CAE"/>
    <w:rsid w:val="005C39BB"/>
    <w:rsid w:val="005D105B"/>
    <w:rsid w:val="005D6983"/>
    <w:rsid w:val="00614B2E"/>
    <w:rsid w:val="00614CB2"/>
    <w:rsid w:val="006263CC"/>
    <w:rsid w:val="00635B3D"/>
    <w:rsid w:val="00645106"/>
    <w:rsid w:val="006509E0"/>
    <w:rsid w:val="00651715"/>
    <w:rsid w:val="00657B8B"/>
    <w:rsid w:val="00662C69"/>
    <w:rsid w:val="00663BB3"/>
    <w:rsid w:val="00673CB9"/>
    <w:rsid w:val="006843A3"/>
    <w:rsid w:val="00692DBA"/>
    <w:rsid w:val="006A56C5"/>
    <w:rsid w:val="006A6716"/>
    <w:rsid w:val="006B45ED"/>
    <w:rsid w:val="006C0147"/>
    <w:rsid w:val="006C209F"/>
    <w:rsid w:val="006D1605"/>
    <w:rsid w:val="006D4B00"/>
    <w:rsid w:val="006D60D0"/>
    <w:rsid w:val="006E0F74"/>
    <w:rsid w:val="006F4C96"/>
    <w:rsid w:val="0070464D"/>
    <w:rsid w:val="0070667E"/>
    <w:rsid w:val="00715ECB"/>
    <w:rsid w:val="00716DDC"/>
    <w:rsid w:val="0073593C"/>
    <w:rsid w:val="00744B4C"/>
    <w:rsid w:val="00747F5D"/>
    <w:rsid w:val="0075746E"/>
    <w:rsid w:val="00762FB7"/>
    <w:rsid w:val="00764CFB"/>
    <w:rsid w:val="00771643"/>
    <w:rsid w:val="00773197"/>
    <w:rsid w:val="00775173"/>
    <w:rsid w:val="00780FFD"/>
    <w:rsid w:val="00785C09"/>
    <w:rsid w:val="007A160F"/>
    <w:rsid w:val="007A698A"/>
    <w:rsid w:val="007C0089"/>
    <w:rsid w:val="007C161A"/>
    <w:rsid w:val="007D0DAD"/>
    <w:rsid w:val="007E0EA8"/>
    <w:rsid w:val="007F0532"/>
    <w:rsid w:val="008171A7"/>
    <w:rsid w:val="008378C7"/>
    <w:rsid w:val="00856850"/>
    <w:rsid w:val="008848E1"/>
    <w:rsid w:val="008848EB"/>
    <w:rsid w:val="008972E3"/>
    <w:rsid w:val="008A2AC3"/>
    <w:rsid w:val="008A4DC6"/>
    <w:rsid w:val="008D66C9"/>
    <w:rsid w:val="008E3D06"/>
    <w:rsid w:val="008F636E"/>
    <w:rsid w:val="009057DC"/>
    <w:rsid w:val="00915956"/>
    <w:rsid w:val="0092644E"/>
    <w:rsid w:val="009535C6"/>
    <w:rsid w:val="00955107"/>
    <w:rsid w:val="00966E9A"/>
    <w:rsid w:val="00976CAF"/>
    <w:rsid w:val="00994FE0"/>
    <w:rsid w:val="009B09C1"/>
    <w:rsid w:val="009B770B"/>
    <w:rsid w:val="009C34EB"/>
    <w:rsid w:val="009C4819"/>
    <w:rsid w:val="009D0ED7"/>
    <w:rsid w:val="009E7C0E"/>
    <w:rsid w:val="009F34CA"/>
    <w:rsid w:val="00A03F2E"/>
    <w:rsid w:val="00A16D92"/>
    <w:rsid w:val="00A2334A"/>
    <w:rsid w:val="00A30578"/>
    <w:rsid w:val="00A32CF2"/>
    <w:rsid w:val="00A51EE6"/>
    <w:rsid w:val="00A62C12"/>
    <w:rsid w:val="00A6599C"/>
    <w:rsid w:val="00A817C9"/>
    <w:rsid w:val="00A92273"/>
    <w:rsid w:val="00A956B5"/>
    <w:rsid w:val="00A95E38"/>
    <w:rsid w:val="00AA1824"/>
    <w:rsid w:val="00AE0B21"/>
    <w:rsid w:val="00AE3089"/>
    <w:rsid w:val="00AF1D18"/>
    <w:rsid w:val="00B12A27"/>
    <w:rsid w:val="00B24BC2"/>
    <w:rsid w:val="00B520A1"/>
    <w:rsid w:val="00B534B0"/>
    <w:rsid w:val="00B56A24"/>
    <w:rsid w:val="00B57986"/>
    <w:rsid w:val="00B644A5"/>
    <w:rsid w:val="00B76719"/>
    <w:rsid w:val="00B76B10"/>
    <w:rsid w:val="00B77091"/>
    <w:rsid w:val="00B851FA"/>
    <w:rsid w:val="00BA0AF1"/>
    <w:rsid w:val="00BA73D6"/>
    <w:rsid w:val="00BB6457"/>
    <w:rsid w:val="00BB7DCB"/>
    <w:rsid w:val="00BC039A"/>
    <w:rsid w:val="00BC087D"/>
    <w:rsid w:val="00BD6109"/>
    <w:rsid w:val="00BF351C"/>
    <w:rsid w:val="00BF5361"/>
    <w:rsid w:val="00C016BB"/>
    <w:rsid w:val="00C01B02"/>
    <w:rsid w:val="00C0671B"/>
    <w:rsid w:val="00C13E8B"/>
    <w:rsid w:val="00C1699F"/>
    <w:rsid w:val="00C20386"/>
    <w:rsid w:val="00C22747"/>
    <w:rsid w:val="00C24051"/>
    <w:rsid w:val="00C41042"/>
    <w:rsid w:val="00C55A1B"/>
    <w:rsid w:val="00C65C31"/>
    <w:rsid w:val="00C74CC9"/>
    <w:rsid w:val="00C76915"/>
    <w:rsid w:val="00CA0297"/>
    <w:rsid w:val="00CA39E9"/>
    <w:rsid w:val="00CB6C8B"/>
    <w:rsid w:val="00CD5738"/>
    <w:rsid w:val="00CE08B1"/>
    <w:rsid w:val="00CE7A40"/>
    <w:rsid w:val="00CF4499"/>
    <w:rsid w:val="00D157B6"/>
    <w:rsid w:val="00D15A92"/>
    <w:rsid w:val="00D31E44"/>
    <w:rsid w:val="00D3576F"/>
    <w:rsid w:val="00D402A7"/>
    <w:rsid w:val="00D446F3"/>
    <w:rsid w:val="00D50A87"/>
    <w:rsid w:val="00D52B58"/>
    <w:rsid w:val="00D5631D"/>
    <w:rsid w:val="00D74B03"/>
    <w:rsid w:val="00D90AD0"/>
    <w:rsid w:val="00D90F22"/>
    <w:rsid w:val="00D92757"/>
    <w:rsid w:val="00D92CD4"/>
    <w:rsid w:val="00DB2B94"/>
    <w:rsid w:val="00DD022E"/>
    <w:rsid w:val="00DD333F"/>
    <w:rsid w:val="00DE16A2"/>
    <w:rsid w:val="00DE1D7B"/>
    <w:rsid w:val="00DE399D"/>
    <w:rsid w:val="00E061E8"/>
    <w:rsid w:val="00E113CF"/>
    <w:rsid w:val="00E27884"/>
    <w:rsid w:val="00E3012D"/>
    <w:rsid w:val="00E31CA7"/>
    <w:rsid w:val="00E32C78"/>
    <w:rsid w:val="00E57BB8"/>
    <w:rsid w:val="00E703AC"/>
    <w:rsid w:val="00E7067C"/>
    <w:rsid w:val="00E70BAD"/>
    <w:rsid w:val="00E76E35"/>
    <w:rsid w:val="00EC204B"/>
    <w:rsid w:val="00EC512E"/>
    <w:rsid w:val="00ED2EE7"/>
    <w:rsid w:val="00EE243E"/>
    <w:rsid w:val="00EE2B6A"/>
    <w:rsid w:val="00EE4085"/>
    <w:rsid w:val="00F01809"/>
    <w:rsid w:val="00F11CCA"/>
    <w:rsid w:val="00F25171"/>
    <w:rsid w:val="00F31846"/>
    <w:rsid w:val="00F32623"/>
    <w:rsid w:val="00F54301"/>
    <w:rsid w:val="00F55960"/>
    <w:rsid w:val="00F75A98"/>
    <w:rsid w:val="00F80282"/>
    <w:rsid w:val="00F848C5"/>
    <w:rsid w:val="00F97E8F"/>
    <w:rsid w:val="00FB1482"/>
    <w:rsid w:val="00FB5C6C"/>
    <w:rsid w:val="00FC1F75"/>
    <w:rsid w:val="00FD5375"/>
    <w:rsid w:val="00FD5FCE"/>
    <w:rsid w:val="00FE498B"/>
    <w:rsid w:val="00FE694F"/>
    <w:rsid w:val="00FF6066"/>
    <w:rsid w:val="00FF7A68"/>
    <w:rsid w:val="254B9238"/>
    <w:rsid w:val="3A9E0740"/>
    <w:rsid w:val="3D0E2113"/>
    <w:rsid w:val="3F36A1D9"/>
    <w:rsid w:val="4104C8D5"/>
    <w:rsid w:val="51EC0E3B"/>
    <w:rsid w:val="536ADEAB"/>
    <w:rsid w:val="5953FCDC"/>
    <w:rsid w:val="61BE9B62"/>
    <w:rsid w:val="6651775F"/>
    <w:rsid w:val="6CC27A29"/>
    <w:rsid w:val="70152321"/>
    <w:rsid w:val="775D5867"/>
    <w:rsid w:val="7C5E9B8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6D3A9"/>
  <w15:chartTrackingRefBased/>
  <w15:docId w15:val="{D12EF25F-0C93-440E-8712-60CF2D4BA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D60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E498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60D85"/>
    <w:pPr>
      <w:widowControl w:val="0"/>
    </w:pPr>
    <w:rPr>
      <w:kern w:val="0"/>
      <w:sz w:val="22"/>
      <w:szCs w:val="22"/>
      <w:lang w:val="en-US"/>
      <w14:ligatures w14:val="none"/>
    </w:rPr>
  </w:style>
  <w:style w:type="character" w:customStyle="1" w:styleId="ListParagraphChar">
    <w:name w:val="List Paragraph Char"/>
    <w:basedOn w:val="DefaultParagraphFont"/>
    <w:link w:val="ListParagraph"/>
    <w:uiPriority w:val="34"/>
    <w:rsid w:val="00160D85"/>
    <w:rPr>
      <w:kern w:val="0"/>
      <w:sz w:val="22"/>
      <w:szCs w:val="22"/>
      <w:lang w:val="en-US"/>
      <w14:ligatures w14:val="none"/>
    </w:rPr>
  </w:style>
  <w:style w:type="paragraph" w:styleId="ListBullet">
    <w:name w:val="List Bullet"/>
    <w:basedOn w:val="Normal"/>
    <w:uiPriority w:val="11"/>
    <w:unhideWhenUsed/>
    <w:qFormat/>
    <w:rsid w:val="00663BB3"/>
    <w:pPr>
      <w:numPr>
        <w:numId w:val="35"/>
      </w:numPr>
      <w:spacing w:after="60" w:line="288" w:lineRule="auto"/>
      <w:ind w:left="648"/>
    </w:pPr>
    <w:rPr>
      <w:color w:val="404040"/>
      <w:kern w:val="0"/>
      <w:sz w:val="22"/>
      <w:szCs w:val="18"/>
      <w:lang w:val="en-US" w:eastAsia="ja-JP"/>
      <w14:ligatures w14:val="none"/>
    </w:r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76B10"/>
    <w:pPr>
      <w:tabs>
        <w:tab w:val="center" w:pos="4513"/>
        <w:tab w:val="right" w:pos="9026"/>
      </w:tabs>
    </w:pPr>
  </w:style>
  <w:style w:type="character" w:customStyle="1" w:styleId="FooterChar">
    <w:name w:val="Footer Char"/>
    <w:basedOn w:val="DefaultParagraphFont"/>
    <w:link w:val="Footer"/>
    <w:uiPriority w:val="99"/>
    <w:rsid w:val="00B76B10"/>
    <w:rPr>
      <w:rFonts w:eastAsiaTheme="minorEastAsia"/>
    </w:rPr>
  </w:style>
  <w:style w:type="character" w:styleId="PageNumber">
    <w:name w:val="page number"/>
    <w:basedOn w:val="DefaultParagraphFont"/>
    <w:uiPriority w:val="99"/>
    <w:semiHidden/>
    <w:unhideWhenUsed/>
    <w:rsid w:val="00B76B10"/>
  </w:style>
  <w:style w:type="paragraph" w:styleId="Header">
    <w:name w:val="header"/>
    <w:basedOn w:val="Normal"/>
    <w:link w:val="HeaderChar"/>
    <w:uiPriority w:val="99"/>
    <w:semiHidden/>
    <w:unhideWhenUsed/>
    <w:rsid w:val="000068F9"/>
    <w:pPr>
      <w:tabs>
        <w:tab w:val="center" w:pos="4513"/>
        <w:tab w:val="right" w:pos="9026"/>
      </w:tabs>
    </w:pPr>
  </w:style>
  <w:style w:type="character" w:customStyle="1" w:styleId="HeaderChar">
    <w:name w:val="Header Char"/>
    <w:basedOn w:val="DefaultParagraphFont"/>
    <w:link w:val="Header"/>
    <w:uiPriority w:val="99"/>
    <w:semiHidden/>
    <w:rsid w:val="000068F9"/>
    <w:rPr>
      <w:rFonts w:eastAsiaTheme="minorEastAsia"/>
    </w:rPr>
  </w:style>
  <w:style w:type="paragraph" w:styleId="Subtitle">
    <w:name w:val="Subtitle"/>
    <w:basedOn w:val="Normal"/>
    <w:next w:val="Normal"/>
    <w:link w:val="SubtitleChar"/>
    <w:uiPriority w:val="11"/>
    <w:qFormat/>
    <w:rsid w:val="00C22747"/>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C22747"/>
    <w:rPr>
      <w:rFonts w:eastAsiaTheme="minorEastAsia"/>
      <w:color w:val="5A5A5A" w:themeColor="text1" w:themeTint="A5"/>
      <w:spacing w:val="15"/>
      <w:sz w:val="22"/>
      <w:szCs w:val="22"/>
    </w:rPr>
  </w:style>
  <w:style w:type="character" w:styleId="SubtleEmphasis">
    <w:name w:val="Subtle Emphasis"/>
    <w:basedOn w:val="DefaultParagraphFont"/>
    <w:uiPriority w:val="19"/>
    <w:qFormat/>
    <w:rsid w:val="00E27884"/>
    <w:rPr>
      <w:i/>
      <w:iCs/>
      <w:color w:val="404040" w:themeColor="text1" w:themeTint="BF"/>
    </w:rPr>
  </w:style>
  <w:style w:type="paragraph" w:styleId="Title">
    <w:name w:val="Title"/>
    <w:basedOn w:val="Normal"/>
    <w:next w:val="Normal"/>
    <w:link w:val="TitleChar"/>
    <w:uiPriority w:val="10"/>
    <w:qFormat/>
    <w:rsid w:val="00E2788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7884"/>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645106"/>
    <w:pPr>
      <w:spacing w:before="48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rsid w:val="00645106"/>
    <w:pPr>
      <w:spacing w:before="120"/>
    </w:pPr>
    <w:rPr>
      <w:rFonts w:cstheme="minorHAnsi"/>
      <w:b/>
      <w:bCs/>
      <w:i/>
      <w:iCs/>
    </w:rPr>
  </w:style>
  <w:style w:type="paragraph" w:styleId="TOC2">
    <w:name w:val="toc 2"/>
    <w:basedOn w:val="Normal"/>
    <w:next w:val="Normal"/>
    <w:autoRedefine/>
    <w:uiPriority w:val="39"/>
    <w:unhideWhenUsed/>
    <w:rsid w:val="00645106"/>
    <w:pPr>
      <w:spacing w:before="120"/>
      <w:ind w:left="240"/>
    </w:pPr>
    <w:rPr>
      <w:rFonts w:cstheme="minorHAnsi"/>
      <w:b/>
      <w:bCs/>
      <w:sz w:val="22"/>
      <w:szCs w:val="22"/>
    </w:rPr>
  </w:style>
  <w:style w:type="paragraph" w:styleId="TOC3">
    <w:name w:val="toc 3"/>
    <w:basedOn w:val="Normal"/>
    <w:next w:val="Normal"/>
    <w:autoRedefine/>
    <w:uiPriority w:val="39"/>
    <w:unhideWhenUsed/>
    <w:rsid w:val="00645106"/>
    <w:pPr>
      <w:ind w:left="480"/>
    </w:pPr>
    <w:rPr>
      <w:rFonts w:cstheme="minorHAnsi"/>
      <w:sz w:val="20"/>
      <w:szCs w:val="20"/>
    </w:rPr>
  </w:style>
  <w:style w:type="paragraph" w:styleId="TOC4">
    <w:name w:val="toc 4"/>
    <w:basedOn w:val="Normal"/>
    <w:next w:val="Normal"/>
    <w:autoRedefine/>
    <w:uiPriority w:val="39"/>
    <w:semiHidden/>
    <w:unhideWhenUsed/>
    <w:rsid w:val="00645106"/>
    <w:pPr>
      <w:ind w:left="720"/>
    </w:pPr>
    <w:rPr>
      <w:rFonts w:cstheme="minorHAnsi"/>
      <w:sz w:val="20"/>
      <w:szCs w:val="20"/>
    </w:rPr>
  </w:style>
  <w:style w:type="paragraph" w:styleId="TOC5">
    <w:name w:val="toc 5"/>
    <w:basedOn w:val="Normal"/>
    <w:next w:val="Normal"/>
    <w:autoRedefine/>
    <w:uiPriority w:val="39"/>
    <w:semiHidden/>
    <w:unhideWhenUsed/>
    <w:rsid w:val="00645106"/>
    <w:pPr>
      <w:ind w:left="960"/>
    </w:pPr>
    <w:rPr>
      <w:rFonts w:cstheme="minorHAnsi"/>
      <w:sz w:val="20"/>
      <w:szCs w:val="20"/>
    </w:rPr>
  </w:style>
  <w:style w:type="paragraph" w:styleId="TOC6">
    <w:name w:val="toc 6"/>
    <w:basedOn w:val="Normal"/>
    <w:next w:val="Normal"/>
    <w:autoRedefine/>
    <w:uiPriority w:val="39"/>
    <w:semiHidden/>
    <w:unhideWhenUsed/>
    <w:rsid w:val="00645106"/>
    <w:pPr>
      <w:ind w:left="1200"/>
    </w:pPr>
    <w:rPr>
      <w:rFonts w:cstheme="minorHAnsi"/>
      <w:sz w:val="20"/>
      <w:szCs w:val="20"/>
    </w:rPr>
  </w:style>
  <w:style w:type="paragraph" w:styleId="TOC7">
    <w:name w:val="toc 7"/>
    <w:basedOn w:val="Normal"/>
    <w:next w:val="Normal"/>
    <w:autoRedefine/>
    <w:uiPriority w:val="39"/>
    <w:semiHidden/>
    <w:unhideWhenUsed/>
    <w:rsid w:val="00645106"/>
    <w:pPr>
      <w:ind w:left="1440"/>
    </w:pPr>
    <w:rPr>
      <w:rFonts w:cstheme="minorHAnsi"/>
      <w:sz w:val="20"/>
      <w:szCs w:val="20"/>
    </w:rPr>
  </w:style>
  <w:style w:type="paragraph" w:styleId="TOC8">
    <w:name w:val="toc 8"/>
    <w:basedOn w:val="Normal"/>
    <w:next w:val="Normal"/>
    <w:autoRedefine/>
    <w:uiPriority w:val="39"/>
    <w:semiHidden/>
    <w:unhideWhenUsed/>
    <w:rsid w:val="00645106"/>
    <w:pPr>
      <w:ind w:left="1680"/>
    </w:pPr>
    <w:rPr>
      <w:rFonts w:cstheme="minorHAnsi"/>
      <w:sz w:val="20"/>
      <w:szCs w:val="20"/>
    </w:rPr>
  </w:style>
  <w:style w:type="paragraph" w:styleId="TOC9">
    <w:name w:val="toc 9"/>
    <w:basedOn w:val="Normal"/>
    <w:next w:val="Normal"/>
    <w:autoRedefine/>
    <w:uiPriority w:val="39"/>
    <w:semiHidden/>
    <w:unhideWhenUsed/>
    <w:rsid w:val="00645106"/>
    <w:pPr>
      <w:ind w:left="1920"/>
    </w:pPr>
    <w:rPr>
      <w:rFonts w:cstheme="minorHAnsi"/>
      <w:sz w:val="20"/>
      <w:szCs w:val="20"/>
    </w:rPr>
  </w:style>
  <w:style w:type="character" w:customStyle="1" w:styleId="Heading2Char">
    <w:name w:val="Heading 2 Char"/>
    <w:basedOn w:val="DefaultParagraphFont"/>
    <w:link w:val="Heading2"/>
    <w:uiPriority w:val="9"/>
    <w:rsid w:val="006D60D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E498B"/>
    <w:rPr>
      <w:rFonts w:asciiTheme="majorHAnsi" w:eastAsiaTheme="majorEastAsia" w:hAnsiTheme="majorHAnsi" w:cstheme="majorBidi"/>
      <w:color w:val="1F3763" w:themeColor="accent1" w:themeShade="7F"/>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EastAsia"/>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FD5375"/>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41042"/>
    <w:rPr>
      <w:color w:val="605E5C"/>
      <w:shd w:val="clear" w:color="auto" w:fill="E1DFDD"/>
    </w:rPr>
  </w:style>
  <w:style w:type="character" w:styleId="FollowedHyperlink">
    <w:name w:val="FollowedHyperlink"/>
    <w:basedOn w:val="DefaultParagraphFont"/>
    <w:uiPriority w:val="99"/>
    <w:semiHidden/>
    <w:unhideWhenUsed/>
    <w:rsid w:val="00E32C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ustona@holderness.academy" TargetMode="External"/><Relationship Id="rId18" Type="http://schemas.openxmlformats.org/officeDocument/2006/relationships/hyperlink" Target="mailto:chris.hamling@eastriding.gov.uk" TargetMode="External"/><Relationship Id="rId26"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hyperlink" Target="https://www.eastriding.gov.uk/living/children-and-families/childrens-social-care/support-and-protection-for-children/" TargetMode="External"/><Relationship Id="rId7" Type="http://schemas.openxmlformats.org/officeDocument/2006/relationships/settings" Target="settings.xml"/><Relationship Id="rId12" Type="http://schemas.openxmlformats.org/officeDocument/2006/relationships/hyperlink" Target="mailto:mwatts@holderness.academy" TargetMode="External"/><Relationship Id="rId17" Type="http://schemas.openxmlformats.org/officeDocument/2006/relationships/hyperlink" Target="mailto:mwatts@holderness.academy" TargetMode="Externa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shbridgek@holderness.academy" TargetMode="External"/><Relationship Id="rId20" Type="http://schemas.openxmlformats.org/officeDocument/2006/relationships/hyperlink" Target="mailto:safeguardingchildrenshub@eastriding.gov.uk"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kitchingm@holderness.academy" TargetMode="External"/><Relationship Id="rId23" Type="http://schemas.openxmlformats.org/officeDocument/2006/relationships/hyperlink" Target="mailto:prevent@eastriding.gov.uk" TargetMode="External"/><Relationship Id="rId28"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yperlink" Target="mailto:LADO@eastriding.gov.uk" TargetMode="External"/><Relationship Id="rId31"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itchingm@holderness.academy" TargetMode="External"/><Relationship Id="rId22" Type="http://schemas.openxmlformats.org/officeDocument/2006/relationships/hyperlink" Target="mailto:prevent@humberside.pnn.police.uk" TargetMode="External"/><Relationship Id="rId27" Type="http://schemas.openxmlformats.org/officeDocument/2006/relationships/hyperlink" Target="https://www.gov.uk/guidance/meeting-digital-and-technology-standards-in-schools-and-colleges/filtering-and-monitoring-standards-for-schools-and-colleges" TargetMode="External"/><Relationship Id="rId30" Type="http://schemas.openxmlformats.org/officeDocument/2006/relationships/hyperlink" Target="https://www.gov.uk/government/publications/working-together-to-improve-school-attendance"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5D25FE5F7C77448C54A0C10A305C36" ma:contentTypeVersion="16" ma:contentTypeDescription="Create a new document." ma:contentTypeScope="" ma:versionID="4ca63837ec1b6c60736ce0e9bdc41ef7">
  <xsd:schema xmlns:xsd="http://www.w3.org/2001/XMLSchema" xmlns:xs="http://www.w3.org/2001/XMLSchema" xmlns:p="http://schemas.microsoft.com/office/2006/metadata/properties" xmlns:ns2="36632c7c-f2a0-40a3-b905-8c0a91543b9d" xmlns:ns3="ef66cc03-9806-45dc-9388-d66dd6d8721c" targetNamespace="http://schemas.microsoft.com/office/2006/metadata/properties" ma:root="true" ma:fieldsID="64dbd7b776432ce3e7e471c4230e4395" ns2:_="" ns3:_="">
    <xsd:import namespace="36632c7c-f2a0-40a3-b905-8c0a91543b9d"/>
    <xsd:import namespace="ef66cc03-9806-45dc-9388-d66dd6d872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632c7c-f2a0-40a3-b905-8c0a91543b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2c77a08-813b-4513-ade2-964f7cfd357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66cc03-9806-45dc-9388-d66dd6d872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b1214616-b4a6-4df8-9eb6-5da3d4cb39f6}" ma:internalName="TaxCatchAll" ma:showField="CatchAllData" ma:web="ef66cc03-9806-45dc-9388-d66dd6d872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f66cc03-9806-45dc-9388-d66dd6d8721c" xsi:nil="true"/>
    <lcf76f155ced4ddcb4097134ff3c332f xmlns="36632c7c-f2a0-40a3-b905-8c0a91543b9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1938A2-5CD6-448A-8EB0-D001952E14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632c7c-f2a0-40a3-b905-8c0a91543b9d"/>
    <ds:schemaRef ds:uri="ef66cc03-9806-45dc-9388-d66dd6d87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1E4F31-D1A0-4D49-8C1E-F5A972C9BBCD}">
  <ds:schemaRefs>
    <ds:schemaRef ds:uri="http://schemas.openxmlformats.org/officeDocument/2006/bibliography"/>
  </ds:schemaRefs>
</ds:datastoreItem>
</file>

<file path=customXml/itemProps3.xml><?xml version="1.0" encoding="utf-8"?>
<ds:datastoreItem xmlns:ds="http://schemas.openxmlformats.org/officeDocument/2006/customXml" ds:itemID="{DE1E5D0C-0BCF-4596-9467-D2DBE15250B5}">
  <ds:schemaRefs>
    <ds:schemaRef ds:uri="http://schemas.microsoft.com/office/2006/metadata/properties"/>
    <ds:schemaRef ds:uri="http://schemas.microsoft.com/office/infopath/2007/PartnerControls"/>
    <ds:schemaRef ds:uri="ef66cc03-9806-45dc-9388-d66dd6d8721c"/>
    <ds:schemaRef ds:uri="36632c7c-f2a0-40a3-b905-8c0a91543b9d"/>
  </ds:schemaRefs>
</ds:datastoreItem>
</file>

<file path=customXml/itemProps4.xml><?xml version="1.0" encoding="utf-8"?>
<ds:datastoreItem xmlns:ds="http://schemas.openxmlformats.org/officeDocument/2006/customXml" ds:itemID="{12487425-BA32-43B3-AD9A-48D3BD2C51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32</Pages>
  <Words>10667</Words>
  <Characters>62424</Characters>
  <Application>Microsoft Office Word</Application>
  <DocSecurity>0</DocSecurity>
  <Lines>1444</Lines>
  <Paragraphs>713</Paragraphs>
  <ScaleCrop>false</ScaleCrop>
  <Company/>
  <LinksUpToDate>false</LinksUpToDate>
  <CharactersWithSpaces>72486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Cassidy</dc:creator>
  <cp:keywords/>
  <dc:description/>
  <cp:lastModifiedBy>M Watts (Holderness)</cp:lastModifiedBy>
  <cp:revision>40</cp:revision>
  <cp:lastPrinted>2024-06-13T13:50:00Z</cp:lastPrinted>
  <dcterms:created xsi:type="dcterms:W3CDTF">2024-09-09T14:15:00Z</dcterms:created>
  <dcterms:modified xsi:type="dcterms:W3CDTF">2026-02-09T11:48:00Z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0x0101006B5D25FE5F7C77448C54A0C10A305C36</vt:lpwstr>
  </property>
  <property fmtid="{D5CDD505-2E9C-101B-9397-08002B2CF9AE}" pid="3" name="MediaServiceImageTags">
    <vt:lpwstr/>
  </property>
  <property fmtid="{D5CDD505-2E9C-101B-9397-08002B2CF9AE}" pid="4" name="docLang">
    <vt:lpwstr>en</vt:lpwstr>
  </property>
</Properties>
</file>